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27" w:rsidRDefault="0001272B">
      <w:pPr>
        <w:pStyle w:val="Textoindependiente"/>
        <w:ind w:left="58" w:firstLine="0"/>
        <w:jc w:val="left"/>
        <w:rPr>
          <w:rFonts w:ascii="Times New Roman"/>
          <w:sz w:val="20"/>
        </w:rPr>
      </w:pPr>
      <w:r>
        <w:rPr>
          <w:noProof/>
          <w:u w:val="single"/>
          <w:lang w:val="es-AR" w:eastAsia="es-AR"/>
        </w:rPr>
        <w:drawing>
          <wp:anchor distT="0" distB="0" distL="114300" distR="114300" simplePos="0" relativeHeight="251658240" behindDoc="0" locked="0" layoutInCell="1" hidden="0" allowOverlap="1" wp14:anchorId="0642D062" wp14:editId="4C40ED62">
            <wp:simplePos x="0" y="0"/>
            <wp:positionH relativeFrom="margin">
              <wp:posOffset>4171950</wp:posOffset>
            </wp:positionH>
            <wp:positionV relativeFrom="margin">
              <wp:posOffset>-1257300</wp:posOffset>
            </wp:positionV>
            <wp:extent cx="2105025" cy="2105025"/>
            <wp:effectExtent l="0" t="0" r="0" b="0"/>
            <wp:wrapSquare wrapText="bothSides" distT="0" distB="0" distL="114300" distR="114300"/>
            <wp:docPr id="2" name="image1.jpg" descr="logo INSTITUTO 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INSTITUTO 46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272B" w:rsidRDefault="0001272B">
      <w:pPr>
        <w:pStyle w:val="Textoindependiente"/>
        <w:ind w:left="58" w:firstLine="0"/>
        <w:jc w:val="left"/>
        <w:rPr>
          <w:rFonts w:ascii="Times New Roman"/>
          <w:sz w:val="20"/>
        </w:rPr>
      </w:pPr>
    </w:p>
    <w:p w:rsidR="0001272B" w:rsidRDefault="0001272B">
      <w:pPr>
        <w:pStyle w:val="Textoindependiente"/>
        <w:ind w:left="58" w:firstLine="0"/>
        <w:jc w:val="left"/>
        <w:rPr>
          <w:rFonts w:ascii="Times New Roman"/>
          <w:sz w:val="20"/>
        </w:rPr>
      </w:pPr>
    </w:p>
    <w:p w:rsidR="0001272B" w:rsidRPr="00E5044D" w:rsidRDefault="0001272B" w:rsidP="0001272B">
      <w:pPr>
        <w:pStyle w:val="Ttulo1"/>
        <w:spacing w:before="51"/>
        <w:ind w:left="0"/>
        <w:rPr>
          <w:rFonts w:asciiTheme="minorHAnsi" w:hAnsiTheme="minorHAnsi" w:cstheme="minorHAnsi"/>
          <w:u w:val="single"/>
        </w:rPr>
      </w:pPr>
      <w:r w:rsidRPr="00E5044D">
        <w:rPr>
          <w:rFonts w:asciiTheme="minorHAnsi" w:hAnsiTheme="minorHAnsi" w:cstheme="minorHAnsi"/>
          <w:u w:val="single"/>
        </w:rPr>
        <w:t>ISFDYT 46</w:t>
      </w:r>
    </w:p>
    <w:p w:rsidR="0001272B" w:rsidRPr="00E5044D" w:rsidRDefault="0001272B" w:rsidP="0001272B">
      <w:pPr>
        <w:pStyle w:val="Ttulo1"/>
        <w:spacing w:before="51"/>
        <w:ind w:left="0"/>
        <w:rPr>
          <w:rFonts w:asciiTheme="minorHAnsi" w:hAnsiTheme="minorHAnsi" w:cstheme="minorHAnsi"/>
          <w:u w:val="single"/>
        </w:rPr>
      </w:pPr>
      <w:r w:rsidRPr="00E5044D">
        <w:rPr>
          <w:rFonts w:asciiTheme="minorHAnsi" w:hAnsiTheme="minorHAnsi" w:cstheme="minorHAnsi"/>
          <w:u w:val="single"/>
        </w:rPr>
        <w:t xml:space="preserve">TECNICATURA En HOTELERIA </w:t>
      </w:r>
    </w:p>
    <w:p w:rsidR="0001272B" w:rsidRPr="008C5BCF" w:rsidRDefault="0001272B" w:rsidP="0001272B">
      <w:pPr>
        <w:pStyle w:val="Ttulo1"/>
        <w:spacing w:before="51"/>
        <w:ind w:left="0"/>
        <w:jc w:val="both"/>
        <w:rPr>
          <w:rFonts w:asciiTheme="minorHAnsi" w:hAnsiTheme="minorHAnsi" w:cstheme="minorHAnsi"/>
          <w:u w:val="single"/>
        </w:rPr>
      </w:pPr>
      <w:r w:rsidRPr="008C5BCF">
        <w:rPr>
          <w:rFonts w:asciiTheme="minorHAnsi" w:hAnsiTheme="minorHAnsi" w:cstheme="minorHAnsi"/>
          <w:u w:val="single"/>
        </w:rPr>
        <w:t>PROGRAMA CICLO LECTIVO   2025</w:t>
      </w:r>
    </w:p>
    <w:p w:rsidR="0001272B" w:rsidRPr="008C5BCF" w:rsidRDefault="0001272B" w:rsidP="0001272B">
      <w:pPr>
        <w:jc w:val="both"/>
        <w:rPr>
          <w:rFonts w:asciiTheme="minorHAnsi" w:hAnsiTheme="minorHAnsi" w:cstheme="minorHAnsi"/>
          <w:b/>
          <w:u w:val="single"/>
        </w:rPr>
      </w:pPr>
      <w:r w:rsidRPr="008C5BCF">
        <w:rPr>
          <w:rFonts w:asciiTheme="minorHAnsi" w:hAnsiTheme="minorHAnsi" w:cstheme="minorHAnsi"/>
          <w:b/>
          <w:u w:val="single"/>
        </w:rPr>
        <w:t xml:space="preserve">ESPACIO CURRICULAR: EDI GESTION DE PROYECTOS   SUSTENTABLES </w:t>
      </w:r>
    </w:p>
    <w:p w:rsidR="0001272B" w:rsidRPr="008C5BCF" w:rsidRDefault="0001272B" w:rsidP="0001272B">
      <w:pPr>
        <w:jc w:val="both"/>
        <w:rPr>
          <w:rFonts w:asciiTheme="minorHAnsi" w:hAnsiTheme="minorHAnsi" w:cstheme="minorHAnsi"/>
          <w:b/>
          <w:u w:val="single"/>
        </w:rPr>
      </w:pPr>
      <w:r w:rsidRPr="008C5BCF">
        <w:rPr>
          <w:rFonts w:asciiTheme="minorHAnsi" w:hAnsiTheme="minorHAnsi" w:cstheme="minorHAnsi"/>
          <w:b/>
          <w:u w:val="single"/>
        </w:rPr>
        <w:t xml:space="preserve">TERCER AÑO </w:t>
      </w:r>
    </w:p>
    <w:p w:rsidR="0001272B" w:rsidRPr="008C5BCF" w:rsidRDefault="0001272B" w:rsidP="0001272B">
      <w:pPr>
        <w:pStyle w:val="Ttulo1"/>
        <w:spacing w:before="51"/>
        <w:ind w:left="0"/>
        <w:jc w:val="both"/>
        <w:rPr>
          <w:rFonts w:asciiTheme="minorHAnsi" w:hAnsiTheme="minorHAnsi" w:cstheme="minorHAnsi"/>
          <w:u w:val="single"/>
        </w:rPr>
      </w:pPr>
      <w:r w:rsidRPr="008C5BCF">
        <w:rPr>
          <w:rFonts w:asciiTheme="minorHAnsi" w:hAnsiTheme="minorHAnsi" w:cstheme="minorHAnsi"/>
          <w:u w:val="single"/>
        </w:rPr>
        <w:t>PROF LIC GABRIELA S NUNEZ</w:t>
      </w:r>
    </w:p>
    <w:p w:rsidR="0001272B" w:rsidRPr="008C5BCF" w:rsidRDefault="0001272B" w:rsidP="00F97DD9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:rsidR="0001272B" w:rsidRPr="00E5044D" w:rsidRDefault="0001272B" w:rsidP="00F97DD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5044D">
        <w:rPr>
          <w:rFonts w:asciiTheme="minorHAnsi" w:hAnsiTheme="minorHAnsi" w:cstheme="minorHAnsi"/>
          <w:b/>
          <w:sz w:val="24"/>
          <w:szCs w:val="24"/>
          <w:u w:val="single"/>
        </w:rPr>
        <w:t>CURSADA 2025</w:t>
      </w:r>
    </w:p>
    <w:p w:rsidR="00F67C27" w:rsidRDefault="00F67C27" w:rsidP="00F97DD9">
      <w:pPr>
        <w:pStyle w:val="Ttulo1"/>
        <w:ind w:left="0"/>
      </w:pPr>
      <w:bookmarkStart w:id="0" w:name="FUNDAMENTACIÓN"/>
      <w:bookmarkEnd w:id="0"/>
    </w:p>
    <w:p w:rsidR="00F67C27" w:rsidRDefault="00F67C27" w:rsidP="00F97DD9">
      <w:pPr>
        <w:pStyle w:val="Textoindependiente"/>
        <w:ind w:left="0" w:right="680" w:firstLine="0"/>
        <w:jc w:val="left"/>
        <w:rPr>
          <w:b/>
        </w:rPr>
      </w:pPr>
    </w:p>
    <w:p w:rsidR="00F67C27" w:rsidRDefault="0063723D" w:rsidP="00F97DD9">
      <w:pPr>
        <w:pStyle w:val="Textoindependiente"/>
        <w:spacing w:before="1"/>
        <w:ind w:left="0" w:right="680"/>
      </w:pPr>
      <w:r>
        <w:t>El</w:t>
      </w:r>
      <w:r>
        <w:rPr>
          <w:spacing w:val="40"/>
        </w:rPr>
        <w:t xml:space="preserve"> </w:t>
      </w:r>
      <w:r>
        <w:t>Turista ha modificado sus hábitos</w:t>
      </w:r>
      <w:r>
        <w:rPr>
          <w:spacing w:val="40"/>
        </w:rPr>
        <w:t xml:space="preserve"> </w:t>
      </w:r>
      <w:r>
        <w:t>y consumos y la hotelería es testigo de este cambio.</w:t>
      </w:r>
      <w:r>
        <w:rPr>
          <w:spacing w:val="40"/>
        </w:rPr>
        <w:t xml:space="preserve"> </w:t>
      </w:r>
      <w:r>
        <w:t>Hoy analizamos algunas tipologías de alojamiento que van quedando en desuso, y otras que cada vez son más demandadas y requeridas. El concepto de cuidado y respeto por los recursos que no se tomaba en cuenta en un principio, actualmente es protagonista de los proyectos mejores posicionados en la industria de la Hospitalidad</w:t>
      </w:r>
    </w:p>
    <w:p w:rsidR="00F67C27" w:rsidRDefault="00F67C27" w:rsidP="00F97DD9">
      <w:pPr>
        <w:pStyle w:val="Textoindependiente"/>
        <w:spacing w:before="2"/>
        <w:ind w:left="0" w:right="680" w:firstLine="0"/>
        <w:jc w:val="left"/>
      </w:pPr>
    </w:p>
    <w:p w:rsidR="00F67C27" w:rsidRDefault="0063723D" w:rsidP="00F97DD9">
      <w:pPr>
        <w:pStyle w:val="Textoindependiente"/>
        <w:ind w:left="0" w:right="680"/>
      </w:pPr>
      <w:r>
        <w:t>La Sustentabilidad en Turismo y hotelería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Un modelo de gestión de negocios</w:t>
      </w:r>
      <w:r>
        <w:rPr>
          <w:spacing w:val="40"/>
        </w:rPr>
        <w:t xml:space="preserve"> </w:t>
      </w:r>
      <w:r>
        <w:t>de vanguardia</w:t>
      </w:r>
      <w:r>
        <w:rPr>
          <w:spacing w:val="40"/>
        </w:rPr>
        <w:t xml:space="preserve"> </w:t>
      </w:r>
      <w:r>
        <w:t>respetuoso con el</w:t>
      </w:r>
      <w:r>
        <w:rPr>
          <w:spacing w:val="-1"/>
        </w:rPr>
        <w:t xml:space="preserve"> </w:t>
      </w:r>
      <w:r>
        <w:t>planeta en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sus aspectos. Aplicado</w:t>
      </w:r>
      <w:r>
        <w:rPr>
          <w:spacing w:val="-4"/>
        </w:rPr>
        <w:t xml:space="preserve"> </w:t>
      </w:r>
      <w:r>
        <w:t>al sector hotelero</w:t>
      </w:r>
      <w:r w:rsidR="008C5BCF">
        <w:t>,</w:t>
      </w:r>
      <w:r>
        <w:t xml:space="preserve"> el Turismo Sostenible persigue desarrollar su actividad generando un impacto mínimo sobre el </w:t>
      </w:r>
      <w:hyperlink r:id="rId6">
        <w:r>
          <w:t>medioambiente.</w:t>
        </w:r>
      </w:hyperlink>
      <w:r>
        <w:t xml:space="preserve"> La clave principal es que la explotación de un recurso sea por debajo del límite de renovación del mismo.</w:t>
      </w:r>
    </w:p>
    <w:p w:rsidR="008C5BCF" w:rsidRDefault="0063723D" w:rsidP="008C5BCF">
      <w:pPr>
        <w:pStyle w:val="Textoindependiente"/>
        <w:spacing w:before="265"/>
        <w:ind w:left="0" w:right="680"/>
      </w:pPr>
      <w:r>
        <w:t>Se trata de fomentar el desarrollo del Turismo y la Hotelería en un marco de respeto con el ecosistema, con mínimo impacto sobre el medioambiente y con sumo respeto por</w:t>
      </w:r>
      <w:r>
        <w:rPr>
          <w:spacing w:val="40"/>
        </w:rPr>
        <w:t xml:space="preserve"> </w:t>
      </w:r>
      <w:r>
        <w:t>la cultura local. En el aspecto económico busca la generación de empleo genuino</w:t>
      </w:r>
      <w:r>
        <w:rPr>
          <w:spacing w:val="40"/>
        </w:rPr>
        <w:t xml:space="preserve"> </w:t>
      </w:r>
      <w:r>
        <w:t>e ingresos valiosos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 población autóctona, su sostenibilidad</w:t>
      </w:r>
      <w:r>
        <w:rPr>
          <w:spacing w:val="40"/>
        </w:rPr>
        <w:t xml:space="preserve"> </w:t>
      </w:r>
      <w:r>
        <w:t>y generando riqueza.</w:t>
      </w:r>
    </w:p>
    <w:p w:rsidR="008C5BCF" w:rsidRDefault="008C5BCF" w:rsidP="008C5BCF">
      <w:pPr>
        <w:pStyle w:val="Textoindependiente"/>
        <w:spacing w:before="265"/>
        <w:ind w:left="0" w:right="680"/>
      </w:pPr>
    </w:p>
    <w:p w:rsidR="00F67C27" w:rsidRDefault="00E5044D" w:rsidP="00F97DD9">
      <w:pPr>
        <w:pStyle w:val="Textoindependiente"/>
        <w:ind w:left="0" w:right="680" w:firstLine="0"/>
      </w:pPr>
      <w:r>
        <w:t xml:space="preserve">            </w:t>
      </w:r>
      <w:r w:rsidR="0063723D">
        <w:t>A través de este espacio, se ofrecerá al alumno una visión general sobre el proceso de creación de un emprendimiento hotelero, y su puesta en marcha</w:t>
      </w:r>
      <w:r w:rsidR="0063723D">
        <w:rPr>
          <w:spacing w:val="40"/>
        </w:rPr>
        <w:t xml:space="preserve"> </w:t>
      </w:r>
      <w:r w:rsidR="0063723D">
        <w:t>como propuesta</w:t>
      </w:r>
      <w:r w:rsidR="0063723D">
        <w:rPr>
          <w:spacing w:val="-1"/>
        </w:rPr>
        <w:t xml:space="preserve"> </w:t>
      </w:r>
      <w:r w:rsidR="0063723D">
        <w:t>de valor,</w:t>
      </w:r>
      <w:r w:rsidR="0063723D">
        <w:rPr>
          <w:spacing w:val="-3"/>
        </w:rPr>
        <w:t xml:space="preserve"> </w:t>
      </w:r>
      <w:r w:rsidR="0063723D">
        <w:t>elección</w:t>
      </w:r>
      <w:r w:rsidR="0063723D">
        <w:rPr>
          <w:spacing w:val="-1"/>
        </w:rPr>
        <w:t xml:space="preserve"> </w:t>
      </w:r>
      <w:r w:rsidR="0063723D">
        <w:t>del modelo</w:t>
      </w:r>
      <w:r w:rsidR="0063723D">
        <w:rPr>
          <w:spacing w:val="-2"/>
        </w:rPr>
        <w:t xml:space="preserve"> </w:t>
      </w:r>
      <w:r w:rsidR="0063723D">
        <w:t>y desarrollo</w:t>
      </w:r>
      <w:r w:rsidR="0063723D">
        <w:rPr>
          <w:spacing w:val="-2"/>
        </w:rPr>
        <w:t xml:space="preserve"> </w:t>
      </w:r>
      <w:r w:rsidR="0063723D">
        <w:t>del plan</w:t>
      </w:r>
      <w:r w:rsidR="0063723D">
        <w:rPr>
          <w:spacing w:val="-2"/>
        </w:rPr>
        <w:t xml:space="preserve"> </w:t>
      </w:r>
      <w:r w:rsidR="0063723D">
        <w:t>de negocios,</w:t>
      </w:r>
      <w:r w:rsidR="0063723D">
        <w:rPr>
          <w:spacing w:val="40"/>
        </w:rPr>
        <w:t xml:space="preserve"> </w:t>
      </w:r>
      <w:r w:rsidR="0063723D">
        <w:t>coherente, sostenible y viable.</w:t>
      </w:r>
    </w:p>
    <w:p w:rsidR="008C5BCF" w:rsidRDefault="008C5BCF" w:rsidP="00F97DD9">
      <w:pPr>
        <w:pStyle w:val="Textoindependiente"/>
        <w:ind w:left="0" w:right="680" w:firstLine="0"/>
      </w:pPr>
    </w:p>
    <w:p w:rsidR="008C5BCF" w:rsidRPr="008C5BCF" w:rsidRDefault="008C5BCF" w:rsidP="008C5BCF">
      <w:pPr>
        <w:pStyle w:val="Textoindependiente"/>
        <w:ind w:left="0" w:right="680" w:firstLine="0"/>
        <w:jc w:val="center"/>
        <w:rPr>
          <w:b/>
          <w:u w:val="single"/>
        </w:rPr>
      </w:pPr>
      <w:r w:rsidRPr="008C5BCF">
        <w:rPr>
          <w:b/>
          <w:u w:val="single"/>
        </w:rPr>
        <w:t>PROGRAMA 2025</w:t>
      </w:r>
    </w:p>
    <w:p w:rsidR="0001272B" w:rsidRDefault="0001272B" w:rsidP="00F97DD9">
      <w:pPr>
        <w:pStyle w:val="Textoindependiente"/>
        <w:ind w:left="0" w:firstLine="0"/>
        <w:jc w:val="left"/>
      </w:pPr>
    </w:p>
    <w:p w:rsidR="0001272B" w:rsidRDefault="0001272B" w:rsidP="00F97DD9">
      <w:pPr>
        <w:pStyle w:val="Textoindependiente"/>
        <w:ind w:left="0" w:right="942"/>
        <w:jc w:val="left"/>
      </w:pPr>
      <w:r>
        <w:rPr>
          <w:b/>
          <w:u w:val="single"/>
        </w:rPr>
        <w:t>Primer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Cuatrimestre</w:t>
      </w:r>
      <w:r>
        <w:rPr>
          <w:u w:val="single"/>
        </w:rPr>
        <w:t>:</w:t>
      </w:r>
      <w:r>
        <w:t xml:space="preserve"> Se desarrollarán</w:t>
      </w:r>
      <w:r>
        <w:rPr>
          <w:spacing w:val="-1"/>
        </w:rPr>
        <w:t xml:space="preserve"> </w:t>
      </w:r>
      <w:r>
        <w:t>en forma intensiva</w:t>
      </w:r>
      <w:r>
        <w:rPr>
          <w:spacing w:val="40"/>
        </w:rPr>
        <w:t xml:space="preserve"> </w:t>
      </w:r>
      <w:r>
        <w:t>temas inherentes a la sustentabilidad y su aplicación actual</w:t>
      </w:r>
      <w:r>
        <w:rPr>
          <w:spacing w:val="40"/>
        </w:rPr>
        <w:t xml:space="preserve"> </w:t>
      </w:r>
      <w:r>
        <w:t xml:space="preserve">en TURISMO Y </w:t>
      </w:r>
      <w:proofErr w:type="gramStart"/>
      <w:r>
        <w:t>HOTELERIA .</w:t>
      </w:r>
      <w:proofErr w:type="gramEnd"/>
    </w:p>
    <w:p w:rsidR="0001272B" w:rsidRDefault="0001272B" w:rsidP="00F97DD9">
      <w:pPr>
        <w:pStyle w:val="Textoindependiente"/>
        <w:ind w:left="0" w:right="942"/>
        <w:jc w:val="left"/>
      </w:pPr>
    </w:p>
    <w:p w:rsidR="0001272B" w:rsidRDefault="0001272B" w:rsidP="00F97DD9">
      <w:pPr>
        <w:pStyle w:val="Textoindependiente"/>
        <w:ind w:left="0" w:right="680"/>
      </w:pPr>
    </w:p>
    <w:p w:rsidR="0001272B" w:rsidRDefault="0001272B" w:rsidP="00F97DD9">
      <w:pPr>
        <w:pStyle w:val="Textoindependiente"/>
        <w:ind w:left="0" w:right="680" w:firstLine="0"/>
      </w:pPr>
      <w:r>
        <w:t>1)</w:t>
      </w:r>
      <w:r w:rsidR="00005422">
        <w:t xml:space="preserve">  </w:t>
      </w:r>
      <w:r>
        <w:t>Concepto de Sustenta</w:t>
      </w:r>
      <w:r w:rsidR="00DD36F9">
        <w:t>bilidad y desarrollo sostenible</w:t>
      </w:r>
      <w:r>
        <w:t>. La creación de valor y el cuidado del entorno.</w:t>
      </w:r>
    </w:p>
    <w:p w:rsidR="00FE0E1D" w:rsidRDefault="00005422" w:rsidP="00F97DD9">
      <w:pPr>
        <w:pStyle w:val="Textoindependiente"/>
        <w:ind w:left="0" w:right="680" w:firstLine="0"/>
      </w:pPr>
      <w:r>
        <w:t>2) L</w:t>
      </w:r>
      <w:r w:rsidR="00FE0E1D">
        <w:t xml:space="preserve">os 3 ejes de la sustentabilidad </w:t>
      </w:r>
    </w:p>
    <w:p w:rsidR="00FE0E1D" w:rsidRDefault="00FE0E1D" w:rsidP="00F97DD9">
      <w:pPr>
        <w:pStyle w:val="Textoindependiente"/>
        <w:ind w:left="0" w:right="680" w:firstLine="0"/>
      </w:pPr>
      <w:r>
        <w:t>3) el Turismo comunitario y su relación con el desarrollo de las comunidades locale</w:t>
      </w:r>
      <w:r w:rsidR="00005422">
        <w:t>s</w:t>
      </w:r>
      <w:r>
        <w:t xml:space="preserve">. </w:t>
      </w:r>
    </w:p>
    <w:p w:rsidR="0001272B" w:rsidRDefault="00FE0E1D" w:rsidP="00F97DD9">
      <w:pPr>
        <w:pStyle w:val="Textoindependiente"/>
        <w:ind w:left="0" w:right="680" w:firstLine="0"/>
      </w:pPr>
      <w:r>
        <w:t>4</w:t>
      </w:r>
      <w:r w:rsidR="0001272B">
        <w:t>)</w:t>
      </w:r>
      <w:r w:rsidR="00005422">
        <w:t xml:space="preserve">  </w:t>
      </w:r>
      <w:r w:rsidR="0001272B">
        <w:t>Los Parques Nacionales y áreas preservadas y el impa</w:t>
      </w:r>
      <w:r>
        <w:t>cto de la</w:t>
      </w:r>
      <w:r w:rsidR="00005422">
        <w:t xml:space="preserve"> actividad hotelera</w:t>
      </w:r>
      <w:r>
        <w:t>.</w:t>
      </w:r>
    </w:p>
    <w:p w:rsidR="00BF0BDC" w:rsidRDefault="0062204F" w:rsidP="00F97DD9">
      <w:pPr>
        <w:pStyle w:val="Textoindependiente"/>
        <w:ind w:left="0" w:right="680" w:firstLine="0"/>
      </w:pPr>
      <w:r>
        <w:t>5</w:t>
      </w:r>
      <w:r w:rsidR="00BF0BDC">
        <w:t xml:space="preserve">) los Objetivos de Desarrollo sostenible. Fundamentación y materialidad </w:t>
      </w:r>
    </w:p>
    <w:p w:rsidR="00FE0E1D" w:rsidRDefault="0062204F" w:rsidP="00F97DD9">
      <w:pPr>
        <w:pStyle w:val="Textoindependiente"/>
        <w:ind w:left="0" w:right="680" w:firstLine="0"/>
      </w:pPr>
      <w:r>
        <w:t>6</w:t>
      </w:r>
      <w:r w:rsidR="00FE0E1D">
        <w:t>) La  sustentabilidad  aplicada a la hotelería.</w:t>
      </w:r>
    </w:p>
    <w:p w:rsidR="00FE0E1D" w:rsidRDefault="00245505" w:rsidP="00F97DD9">
      <w:pPr>
        <w:ind w:right="680"/>
        <w:jc w:val="both"/>
      </w:pPr>
      <w:r>
        <w:t xml:space="preserve"> </w:t>
      </w:r>
      <w:r w:rsidR="0062204F">
        <w:t>7</w:t>
      </w:r>
      <w:r w:rsidR="00FE0E1D">
        <w:t>) nuevas modalidades de alojamiento que priorizan el cuidado del medioambiente.</w:t>
      </w:r>
      <w:r w:rsidR="00FE0E1D" w:rsidRPr="00FE0E1D">
        <w:t xml:space="preserve"> </w:t>
      </w:r>
      <w:r>
        <w:t xml:space="preserve">Análisis comparado  de los modelos  tradicionales </w:t>
      </w:r>
      <w:r w:rsidR="00005422">
        <w:t>de gestión hotelera tradicional</w:t>
      </w:r>
      <w:r>
        <w:t>.</w:t>
      </w:r>
      <w:r w:rsidR="00FE0E1D">
        <w:rPr>
          <w:spacing w:val="40"/>
        </w:rPr>
        <w:t xml:space="preserve"> </w:t>
      </w:r>
      <w:r>
        <w:t>L</w:t>
      </w:r>
      <w:r w:rsidR="00FE0E1D">
        <w:t>os cambios en</w:t>
      </w:r>
      <w:r w:rsidR="00FE0E1D">
        <w:rPr>
          <w:spacing w:val="40"/>
        </w:rPr>
        <w:t xml:space="preserve"> </w:t>
      </w:r>
      <w:r w:rsidR="00FE0E1D">
        <w:t>la oferta</w:t>
      </w:r>
      <w:r w:rsidR="00FE0E1D">
        <w:rPr>
          <w:spacing w:val="-2"/>
        </w:rPr>
        <w:t xml:space="preserve"> </w:t>
      </w:r>
      <w:r w:rsidR="00FE0E1D">
        <w:t>hotelera</w:t>
      </w:r>
      <w:r w:rsidR="00FE0E1D">
        <w:rPr>
          <w:spacing w:val="40"/>
        </w:rPr>
        <w:t xml:space="preserve"> </w:t>
      </w:r>
      <w:r>
        <w:rPr>
          <w:spacing w:val="40"/>
        </w:rPr>
        <w:t xml:space="preserve">y </w:t>
      </w:r>
      <w:r w:rsidRPr="00245505">
        <w:t>propuestas más</w:t>
      </w:r>
      <w:r>
        <w:rPr>
          <w:spacing w:val="40"/>
        </w:rPr>
        <w:t xml:space="preserve"> </w:t>
      </w:r>
      <w:r w:rsidR="00FE0E1D">
        <w:t>innovadoras:</w:t>
      </w:r>
      <w:r w:rsidR="00005422">
        <w:rPr>
          <w:spacing w:val="-4"/>
        </w:rPr>
        <w:t xml:space="preserve"> hoteles cápsula</w:t>
      </w:r>
      <w:r>
        <w:rPr>
          <w:spacing w:val="-4"/>
        </w:rPr>
        <w:t xml:space="preserve">, </w:t>
      </w:r>
      <w:r w:rsidR="00FE0E1D">
        <w:t xml:space="preserve">el </w:t>
      </w:r>
      <w:proofErr w:type="spellStart"/>
      <w:proofErr w:type="gramStart"/>
      <w:r w:rsidR="00FE0E1D">
        <w:t>glampling</w:t>
      </w:r>
      <w:proofErr w:type="spellEnd"/>
      <w:r w:rsidR="00FE0E1D">
        <w:rPr>
          <w:spacing w:val="-1"/>
        </w:rPr>
        <w:t xml:space="preserve"> </w:t>
      </w:r>
      <w:r>
        <w:t>,</w:t>
      </w:r>
      <w:proofErr w:type="gramEnd"/>
      <w:r w:rsidR="00005422">
        <w:t xml:space="preserve"> las </w:t>
      </w:r>
      <w:proofErr w:type="spellStart"/>
      <w:r w:rsidR="00005422">
        <w:t>tiny</w:t>
      </w:r>
      <w:proofErr w:type="spellEnd"/>
      <w:r w:rsidR="00005422">
        <w:t xml:space="preserve"> </w:t>
      </w:r>
      <w:proofErr w:type="spellStart"/>
      <w:r w:rsidR="00005422">
        <w:t>houses</w:t>
      </w:r>
      <w:proofErr w:type="spellEnd"/>
      <w:r w:rsidR="00005422">
        <w:t>, etc.</w:t>
      </w:r>
    </w:p>
    <w:p w:rsidR="00FE0E1D" w:rsidRDefault="00005422" w:rsidP="00F97DD9">
      <w:pPr>
        <w:pStyle w:val="Textoindependiente"/>
        <w:ind w:left="0" w:right="680" w:firstLine="0"/>
      </w:pPr>
      <w:r>
        <w:t xml:space="preserve"> </w:t>
      </w:r>
      <w:r w:rsidR="0062204F">
        <w:t>8</w:t>
      </w:r>
      <w:r w:rsidR="00FE0E1D">
        <w:t xml:space="preserve">) las </w:t>
      </w:r>
      <w:proofErr w:type="spellStart"/>
      <w:r w:rsidR="00FE0E1D">
        <w:t>ecoetiquetas</w:t>
      </w:r>
      <w:proofErr w:type="spellEnd"/>
      <w:r w:rsidR="00FE0E1D">
        <w:t xml:space="preserve"> en Argentina, comprender y analizar su aplicación dentro del mercado hotelero, a fin de calificar para</w:t>
      </w:r>
      <w:r w:rsidR="00FE0E1D">
        <w:rPr>
          <w:spacing w:val="40"/>
        </w:rPr>
        <w:t xml:space="preserve"> </w:t>
      </w:r>
      <w:r w:rsidR="00FE0E1D">
        <w:t>la obtención de las mismas, basadas en la calidad y normas ISO .La excelencia en el servicio.</w:t>
      </w:r>
    </w:p>
    <w:p w:rsidR="00FE0E1D" w:rsidRDefault="0062204F" w:rsidP="00F97DD9">
      <w:pPr>
        <w:pStyle w:val="Textoindependiente"/>
        <w:ind w:left="0" w:right="942" w:firstLine="0"/>
        <w:jc w:val="left"/>
      </w:pPr>
      <w:r>
        <w:t>9</w:t>
      </w:r>
      <w:r w:rsidR="00245505">
        <w:t xml:space="preserve">)  Triple </w:t>
      </w:r>
      <w:proofErr w:type="gramStart"/>
      <w:r w:rsidR="00245505">
        <w:t>impacto ,</w:t>
      </w:r>
      <w:proofErr w:type="gramEnd"/>
      <w:r w:rsidR="00245505">
        <w:t xml:space="preserve"> economía circular y empresas de Sistema B.</w:t>
      </w:r>
    </w:p>
    <w:p w:rsidR="0001272B" w:rsidRDefault="0001272B" w:rsidP="00F97DD9">
      <w:pPr>
        <w:pStyle w:val="Textoindependiente"/>
        <w:ind w:left="0" w:right="942" w:firstLine="0"/>
        <w:jc w:val="left"/>
        <w:sectPr w:rsidR="0001272B">
          <w:pgSz w:w="11910" w:h="16840"/>
          <w:pgMar w:top="1080" w:right="1133" w:bottom="280" w:left="1417" w:header="720" w:footer="720" w:gutter="0"/>
          <w:cols w:space="720"/>
        </w:sectPr>
      </w:pPr>
    </w:p>
    <w:p w:rsidR="00980FE8" w:rsidRDefault="00980FE8" w:rsidP="00F97DD9">
      <w:pPr>
        <w:pStyle w:val="Textoindependiente"/>
        <w:ind w:left="0" w:right="936" w:firstLine="0"/>
      </w:pPr>
    </w:p>
    <w:p w:rsidR="00980FE8" w:rsidRDefault="00980FE8" w:rsidP="00F97DD9">
      <w:pPr>
        <w:pStyle w:val="Textoindependiente"/>
        <w:ind w:left="0" w:right="936" w:firstLine="0"/>
      </w:pPr>
    </w:p>
    <w:p w:rsidR="00F97DD9" w:rsidRDefault="00F97DD9" w:rsidP="00F97DD9">
      <w:pPr>
        <w:pStyle w:val="Ttulo1"/>
        <w:ind w:left="0" w:right="850"/>
      </w:pPr>
      <w:r>
        <w:t xml:space="preserve">        </w:t>
      </w:r>
      <w:proofErr w:type="gramStart"/>
      <w:r w:rsidR="008C5BCF">
        <w:rPr>
          <w:spacing w:val="-2"/>
        </w:rPr>
        <w:t xml:space="preserve">ACREDITACIÓN </w:t>
      </w:r>
      <w:r>
        <w:rPr>
          <w:spacing w:val="-2"/>
        </w:rPr>
        <w:t>:</w:t>
      </w:r>
      <w:proofErr w:type="gramEnd"/>
    </w:p>
    <w:p w:rsidR="00F97DD9" w:rsidRDefault="00F97DD9" w:rsidP="00F97DD9">
      <w:pPr>
        <w:pStyle w:val="Textoindependiente"/>
        <w:spacing w:before="5"/>
        <w:ind w:left="680" w:right="850" w:firstLine="0"/>
        <w:jc w:val="left"/>
      </w:pPr>
    </w:p>
    <w:p w:rsidR="00F97DD9" w:rsidRDefault="00F97DD9" w:rsidP="00F97DD9">
      <w:pPr>
        <w:pStyle w:val="Textoindependiente"/>
        <w:ind w:left="0" w:right="850"/>
      </w:pPr>
      <w:r>
        <w:t xml:space="preserve">  Se tendrán en cuenta: La participación en actividades  individuales y grupales.  La actitud, </w:t>
      </w:r>
      <w:proofErr w:type="spellStart"/>
      <w:r>
        <w:t>proactividad</w:t>
      </w:r>
      <w:proofErr w:type="spellEnd"/>
      <w:r>
        <w:t xml:space="preserve"> y participación. La realización y entrega en tiempo y forma de las actividades solicitadas por la profesora. Actividades  en aula, y a través de la plataforma </w:t>
      </w:r>
      <w:proofErr w:type="spellStart"/>
      <w:r>
        <w:t>Classroom</w:t>
      </w:r>
      <w:proofErr w:type="spellEnd"/>
      <w:r>
        <w:t>, todas obligatorias.</w:t>
      </w:r>
    </w:p>
    <w:p w:rsidR="0001272B" w:rsidRDefault="00F97DD9" w:rsidP="00F97DD9">
      <w:pPr>
        <w:pStyle w:val="Textoindependiente"/>
        <w:ind w:left="0" w:right="680" w:firstLine="0"/>
      </w:pPr>
      <w:r>
        <w:t>Durante el primer cuatrimestre  los alumnos deberán completar una serie de actividades obl</w:t>
      </w:r>
      <w:r w:rsidR="008C5BCF">
        <w:t>igatorias  que serán evaluadas</w:t>
      </w:r>
      <w:r>
        <w:t xml:space="preserve">, las que se realizarán en el ámbito áulico y también a través de la plataforma </w:t>
      </w:r>
      <w:proofErr w:type="spellStart"/>
      <w:proofErr w:type="gramStart"/>
      <w:r>
        <w:t>Classroom</w:t>
      </w:r>
      <w:proofErr w:type="spellEnd"/>
      <w:r>
        <w:t xml:space="preserve"> </w:t>
      </w:r>
      <w:r w:rsidR="00980FE8">
        <w:t>,</w:t>
      </w:r>
      <w:proofErr w:type="gramEnd"/>
      <w:r w:rsidR="00980FE8">
        <w:t xml:space="preserve"> y </w:t>
      </w:r>
      <w:r w:rsidR="0001272B">
        <w:t>un parcial a finales del mes de junio</w:t>
      </w:r>
      <w:r w:rsidR="0001272B">
        <w:rPr>
          <w:spacing w:val="40"/>
        </w:rPr>
        <w:t xml:space="preserve"> </w:t>
      </w:r>
      <w:r w:rsidR="0001272B">
        <w:t>como</w:t>
      </w:r>
      <w:r>
        <w:t xml:space="preserve"> cierre .  El</w:t>
      </w:r>
      <w:r w:rsidR="0001272B">
        <w:t xml:space="preserve"> mismo contará </w:t>
      </w:r>
      <w:r w:rsidR="001C45C0">
        <w:t xml:space="preserve">con una instancia </w:t>
      </w:r>
      <w:proofErr w:type="spellStart"/>
      <w:r w:rsidR="001C45C0">
        <w:t>recuperatoria</w:t>
      </w:r>
      <w:proofErr w:type="spellEnd"/>
      <w:r w:rsidR="00980FE8">
        <w:t xml:space="preserve">, la nota final de aprobación </w:t>
      </w:r>
      <w:r w:rsidR="00EA18A2">
        <w:t>para acredit</w:t>
      </w:r>
      <w:r w:rsidR="00005422">
        <w:t>ar esta instancia será con un mí</w:t>
      </w:r>
      <w:r w:rsidR="00C41177">
        <w:t>nimo de 4(</w:t>
      </w:r>
      <w:proofErr w:type="gramStart"/>
      <w:r w:rsidR="00C41177">
        <w:t>cuatro</w:t>
      </w:r>
      <w:r w:rsidR="00EA18A2">
        <w:t xml:space="preserve"> )</w:t>
      </w:r>
      <w:proofErr w:type="gramEnd"/>
    </w:p>
    <w:p w:rsidR="00980FE8" w:rsidRDefault="00980FE8" w:rsidP="00F97DD9">
      <w:pPr>
        <w:pStyle w:val="Textoindependiente"/>
        <w:ind w:left="0" w:right="936" w:firstLine="0"/>
      </w:pPr>
    </w:p>
    <w:p w:rsidR="00980FE8" w:rsidRDefault="00980FE8" w:rsidP="00245505">
      <w:pPr>
        <w:pStyle w:val="Textoindependiente"/>
        <w:ind w:left="0" w:right="936" w:firstLine="0"/>
      </w:pPr>
    </w:p>
    <w:p w:rsidR="0001272B" w:rsidRDefault="0001272B" w:rsidP="0001272B">
      <w:pPr>
        <w:pStyle w:val="Textoindependiente"/>
        <w:spacing w:before="1"/>
        <w:ind w:left="0" w:firstLine="0"/>
        <w:jc w:val="left"/>
      </w:pPr>
    </w:p>
    <w:p w:rsidR="00EA18A2" w:rsidRDefault="0001272B" w:rsidP="00EA18A2">
      <w:pPr>
        <w:pStyle w:val="Textoindependiente"/>
        <w:ind w:left="0" w:right="937" w:firstLine="0"/>
        <w:rPr>
          <w:b/>
        </w:rPr>
      </w:pPr>
      <w:r>
        <w:rPr>
          <w:b/>
          <w:u w:val="single"/>
        </w:rPr>
        <w:t>SEGUNDO Cuatrimestre:</w:t>
      </w:r>
      <w:r>
        <w:rPr>
          <w:b/>
        </w:rPr>
        <w:t xml:space="preserve"> </w:t>
      </w:r>
    </w:p>
    <w:p w:rsidR="00EA18A2" w:rsidRDefault="00EA18A2" w:rsidP="00EA18A2">
      <w:pPr>
        <w:pStyle w:val="Textoindependiente"/>
        <w:ind w:left="0" w:right="937" w:firstLine="0"/>
        <w:rPr>
          <w:b/>
        </w:rPr>
      </w:pPr>
    </w:p>
    <w:p w:rsidR="00EA18A2" w:rsidRPr="00EA18A2" w:rsidRDefault="00EA18A2" w:rsidP="00DD36F9">
      <w:pPr>
        <w:pStyle w:val="Textoindependiente"/>
        <w:numPr>
          <w:ilvl w:val="0"/>
          <w:numId w:val="4"/>
        </w:numPr>
        <w:ind w:left="680" w:right="680"/>
        <w:rPr>
          <w:b/>
        </w:rPr>
      </w:pPr>
      <w:r>
        <w:rPr>
          <w:b/>
        </w:rPr>
        <w:t xml:space="preserve">El plan de negocios </w:t>
      </w:r>
      <w:proofErr w:type="gramStart"/>
      <w:r>
        <w:rPr>
          <w:b/>
        </w:rPr>
        <w:t>empresarial .</w:t>
      </w:r>
      <w:proofErr w:type="gramEnd"/>
      <w:r>
        <w:rPr>
          <w:b/>
        </w:rPr>
        <w:t xml:space="preserve"> </w:t>
      </w:r>
      <w:r>
        <w:t xml:space="preserve"> Qué es y qué abarca un plan de negocios empresarial.</w:t>
      </w:r>
    </w:p>
    <w:p w:rsidR="00EA18A2" w:rsidRDefault="00EA18A2" w:rsidP="00DD36F9">
      <w:pPr>
        <w:pStyle w:val="Textoindependiente"/>
        <w:numPr>
          <w:ilvl w:val="0"/>
          <w:numId w:val="4"/>
        </w:numPr>
        <w:ind w:left="680" w:right="680"/>
      </w:pPr>
      <w:r w:rsidRPr="00EA18A2">
        <w:t>Cómo aplicar los conceptos de sustentabilidad a</w:t>
      </w:r>
      <w:r w:rsidR="00DD36F9">
        <w:t xml:space="preserve"> un plan de gestión empresarial</w:t>
      </w:r>
      <w:r>
        <w:t>.</w:t>
      </w:r>
      <w:r w:rsidR="00005422">
        <w:t xml:space="preserve"> La </w:t>
      </w:r>
      <w:proofErr w:type="gramStart"/>
      <w:r w:rsidR="00005422">
        <w:t>materialidad .</w:t>
      </w:r>
      <w:proofErr w:type="gramEnd"/>
    </w:p>
    <w:p w:rsidR="00EA18A2" w:rsidRDefault="00EA18A2" w:rsidP="00DD36F9">
      <w:pPr>
        <w:pStyle w:val="Textoindependiente"/>
        <w:numPr>
          <w:ilvl w:val="0"/>
          <w:numId w:val="4"/>
        </w:numPr>
        <w:ind w:left="680" w:right="680"/>
      </w:pPr>
      <w:proofErr w:type="spellStart"/>
      <w:r>
        <w:t>Brainstorming</w:t>
      </w:r>
      <w:proofErr w:type="spellEnd"/>
      <w:r>
        <w:t xml:space="preserve"> y creación de valor diferencial.</w:t>
      </w:r>
    </w:p>
    <w:p w:rsidR="00EA18A2" w:rsidRDefault="00EA18A2" w:rsidP="00DD36F9">
      <w:pPr>
        <w:pStyle w:val="Textoindependiente"/>
        <w:numPr>
          <w:ilvl w:val="0"/>
          <w:numId w:val="4"/>
        </w:numPr>
        <w:ind w:left="680" w:right="680"/>
      </w:pPr>
      <w:r>
        <w:t xml:space="preserve">La </w:t>
      </w:r>
      <w:r w:rsidR="00005422">
        <w:t>sustentabilidad como valor. El cuidado del medioambiente en la planificación del negocio.</w:t>
      </w:r>
    </w:p>
    <w:p w:rsidR="00EA18A2" w:rsidRPr="001D787A" w:rsidRDefault="00EA18A2" w:rsidP="00DD36F9">
      <w:pPr>
        <w:pStyle w:val="Textoindependiente"/>
        <w:numPr>
          <w:ilvl w:val="0"/>
          <w:numId w:val="4"/>
        </w:numPr>
        <w:ind w:left="680" w:right="680"/>
      </w:pPr>
      <w:r w:rsidRPr="001D787A">
        <w:t>Diagnóstico PESTEL</w:t>
      </w:r>
    </w:p>
    <w:p w:rsidR="00EA18A2" w:rsidRPr="001D787A" w:rsidRDefault="00005422" w:rsidP="00DD36F9">
      <w:pPr>
        <w:pStyle w:val="Textoindependiente"/>
        <w:numPr>
          <w:ilvl w:val="0"/>
          <w:numId w:val="4"/>
        </w:numPr>
        <w:ind w:left="680" w:right="680"/>
      </w:pPr>
      <w:r>
        <w:t>Análisis FODA</w:t>
      </w:r>
    </w:p>
    <w:p w:rsidR="00EA18A2" w:rsidRPr="001D787A" w:rsidRDefault="00EA18A2" w:rsidP="00DD36F9">
      <w:pPr>
        <w:pStyle w:val="Textoindependiente"/>
        <w:numPr>
          <w:ilvl w:val="0"/>
          <w:numId w:val="4"/>
        </w:numPr>
        <w:ind w:left="680" w:right="680"/>
        <w:rPr>
          <w:rFonts w:asciiTheme="minorHAnsi" w:hAnsiTheme="minorHAnsi" w:cstheme="minorHAnsi"/>
        </w:rPr>
      </w:pPr>
      <w:r w:rsidRPr="001D787A">
        <w:rPr>
          <w:rFonts w:asciiTheme="minorHAnsi" w:hAnsiTheme="minorHAnsi" w:cstheme="minorHAnsi"/>
        </w:rPr>
        <w:t>Las fases de elaboración del plan</w:t>
      </w:r>
      <w:r w:rsidR="001D787A">
        <w:rPr>
          <w:rFonts w:asciiTheme="minorHAnsi" w:hAnsiTheme="minorHAnsi" w:cstheme="minorHAnsi"/>
        </w:rPr>
        <w:t xml:space="preserve"> anual </w:t>
      </w:r>
      <w:r w:rsidRPr="001D787A">
        <w:rPr>
          <w:rFonts w:asciiTheme="minorHAnsi" w:hAnsiTheme="minorHAnsi" w:cstheme="minorHAnsi"/>
        </w:rPr>
        <w:t xml:space="preserve"> de negocios :</w:t>
      </w:r>
    </w:p>
    <w:p w:rsidR="00EA18A2" w:rsidRPr="00EA18A2" w:rsidRDefault="00EA18A2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 w:rsidRPr="00EA18A2">
        <w:rPr>
          <w:rFonts w:asciiTheme="minorHAnsi" w:eastAsia="Times New Roman" w:hAnsiTheme="minorHAnsi" w:cstheme="minorHAnsi"/>
          <w:lang w:val="es-AR" w:eastAsia="es-AR"/>
        </w:rPr>
        <w:t xml:space="preserve">Resumen ejecutivo. </w:t>
      </w:r>
      <w:r w:rsidR="001D787A">
        <w:rPr>
          <w:rFonts w:asciiTheme="minorHAnsi" w:eastAsia="Times New Roman" w:hAnsiTheme="minorHAnsi" w:cstheme="minorHAnsi"/>
          <w:lang w:val="es-AR" w:eastAsia="es-AR"/>
        </w:rPr>
        <w:t xml:space="preserve">Descripción del negocio </w:t>
      </w:r>
    </w:p>
    <w:p w:rsidR="00EA18A2" w:rsidRDefault="00EA18A2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 w:rsidRPr="001D787A">
        <w:rPr>
          <w:rFonts w:asciiTheme="minorHAnsi" w:eastAsia="Times New Roman" w:hAnsiTheme="minorHAnsi" w:cstheme="minorHAnsi"/>
          <w:lang w:val="es-AR" w:eastAsia="es-AR"/>
        </w:rPr>
        <w:t xml:space="preserve">VISION. MISION. VALORES </w:t>
      </w:r>
    </w:p>
    <w:p w:rsidR="001D787A" w:rsidRPr="00EA18A2" w:rsidRDefault="001D787A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>
        <w:rPr>
          <w:rFonts w:asciiTheme="minorHAnsi" w:eastAsia="Times New Roman" w:hAnsiTheme="minorHAnsi" w:cstheme="minorHAnsi"/>
          <w:lang w:val="es-AR" w:eastAsia="es-AR"/>
        </w:rPr>
        <w:t xml:space="preserve">El Capital humano. La Cultura empresarial. La sustentabilidad </w:t>
      </w:r>
      <w:r w:rsidR="004A6723">
        <w:rPr>
          <w:rFonts w:asciiTheme="minorHAnsi" w:eastAsia="Times New Roman" w:hAnsiTheme="minorHAnsi" w:cstheme="minorHAnsi"/>
          <w:lang w:val="es-AR" w:eastAsia="es-AR"/>
        </w:rPr>
        <w:t xml:space="preserve"> social </w:t>
      </w:r>
      <w:r>
        <w:rPr>
          <w:rFonts w:asciiTheme="minorHAnsi" w:eastAsia="Times New Roman" w:hAnsiTheme="minorHAnsi" w:cstheme="minorHAnsi"/>
          <w:lang w:val="es-AR" w:eastAsia="es-AR"/>
        </w:rPr>
        <w:t>como modelo de gestión</w:t>
      </w:r>
      <w:r w:rsidR="004A6723">
        <w:rPr>
          <w:rFonts w:asciiTheme="minorHAnsi" w:eastAsia="Times New Roman" w:hAnsiTheme="minorHAnsi" w:cstheme="minorHAnsi"/>
          <w:lang w:val="es-AR" w:eastAsia="es-AR"/>
        </w:rPr>
        <w:t>.</w:t>
      </w:r>
    </w:p>
    <w:p w:rsidR="00EA18A2" w:rsidRPr="00EA18A2" w:rsidRDefault="001D787A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proofErr w:type="gramStart"/>
      <w:r>
        <w:rPr>
          <w:rFonts w:asciiTheme="minorHAnsi" w:eastAsia="Times New Roman" w:hAnsiTheme="minorHAnsi" w:cstheme="minorHAnsi"/>
          <w:lang w:val="es-AR" w:eastAsia="es-AR"/>
        </w:rPr>
        <w:t>OBJETIVOS .</w:t>
      </w:r>
      <w:proofErr w:type="gramEnd"/>
      <w:r>
        <w:rPr>
          <w:rFonts w:asciiTheme="minorHAnsi" w:eastAsia="Times New Roman" w:hAnsiTheme="minorHAnsi" w:cstheme="minorHAnsi"/>
          <w:lang w:val="es-AR" w:eastAsia="es-AR"/>
        </w:rPr>
        <w:t xml:space="preserve">  </w:t>
      </w:r>
    </w:p>
    <w:p w:rsidR="00EA18A2" w:rsidRPr="00EA18A2" w:rsidRDefault="00EA18A2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 w:rsidRPr="00EA18A2">
        <w:rPr>
          <w:rFonts w:asciiTheme="minorHAnsi" w:eastAsia="Times New Roman" w:hAnsiTheme="minorHAnsi" w:cstheme="minorHAnsi"/>
          <w:lang w:val="es-AR" w:eastAsia="es-AR"/>
        </w:rPr>
        <w:t>Lín</w:t>
      </w:r>
      <w:r w:rsidR="001D787A">
        <w:rPr>
          <w:rFonts w:asciiTheme="minorHAnsi" w:eastAsia="Times New Roman" w:hAnsiTheme="minorHAnsi" w:cstheme="minorHAnsi"/>
          <w:lang w:val="es-AR" w:eastAsia="es-AR"/>
        </w:rPr>
        <w:t xml:space="preserve">ea de servicios y sus atributos </w:t>
      </w:r>
    </w:p>
    <w:p w:rsidR="00EA18A2" w:rsidRPr="00EA18A2" w:rsidRDefault="0062204F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>
        <w:rPr>
          <w:rFonts w:asciiTheme="minorHAnsi" w:eastAsia="Times New Roman" w:hAnsiTheme="minorHAnsi" w:cstheme="minorHAnsi"/>
          <w:lang w:val="es-AR" w:eastAsia="es-AR"/>
        </w:rPr>
        <w:t>Factibilidad  económica</w:t>
      </w:r>
      <w:r w:rsidR="001D787A">
        <w:rPr>
          <w:rFonts w:asciiTheme="minorHAnsi" w:eastAsia="Times New Roman" w:hAnsiTheme="minorHAnsi" w:cstheme="minorHAnsi"/>
          <w:lang w:val="es-AR" w:eastAsia="es-AR"/>
        </w:rPr>
        <w:t xml:space="preserve">. </w:t>
      </w:r>
    </w:p>
    <w:p w:rsidR="00EA18A2" w:rsidRPr="00EA18A2" w:rsidRDefault="0062204F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>
        <w:rPr>
          <w:rFonts w:asciiTheme="minorHAnsi" w:eastAsia="Times New Roman" w:hAnsiTheme="minorHAnsi" w:cstheme="minorHAnsi"/>
          <w:lang w:val="es-AR" w:eastAsia="es-AR"/>
        </w:rPr>
        <w:t>Costos de Inversión</w:t>
      </w:r>
      <w:r w:rsidR="001D787A">
        <w:rPr>
          <w:rFonts w:asciiTheme="minorHAnsi" w:eastAsia="Times New Roman" w:hAnsiTheme="minorHAnsi" w:cstheme="minorHAnsi"/>
          <w:lang w:val="es-AR" w:eastAsia="es-AR"/>
        </w:rPr>
        <w:t xml:space="preserve">. Costos operativos </w:t>
      </w:r>
    </w:p>
    <w:p w:rsidR="00EA18A2" w:rsidRDefault="001D787A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>
        <w:rPr>
          <w:rFonts w:asciiTheme="minorHAnsi" w:eastAsia="Times New Roman" w:hAnsiTheme="minorHAnsi" w:cstheme="minorHAnsi"/>
          <w:lang w:val="es-AR" w:eastAsia="es-AR"/>
        </w:rPr>
        <w:t>Proyección financiera</w:t>
      </w:r>
      <w:r w:rsidR="00EA18A2" w:rsidRPr="00EA18A2">
        <w:rPr>
          <w:rFonts w:asciiTheme="minorHAnsi" w:eastAsia="Times New Roman" w:hAnsiTheme="minorHAnsi" w:cstheme="minorHAnsi"/>
          <w:lang w:val="es-AR" w:eastAsia="es-AR"/>
        </w:rPr>
        <w:t>.</w:t>
      </w:r>
    </w:p>
    <w:p w:rsidR="004A6723" w:rsidRPr="00EA18A2" w:rsidRDefault="004A6723" w:rsidP="00DD36F9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60"/>
        <w:ind w:left="680" w:right="680"/>
        <w:rPr>
          <w:rFonts w:asciiTheme="minorHAnsi" w:eastAsia="Times New Roman" w:hAnsiTheme="minorHAnsi" w:cstheme="minorHAnsi"/>
          <w:lang w:val="es-AR" w:eastAsia="es-AR"/>
        </w:rPr>
      </w:pPr>
      <w:r>
        <w:rPr>
          <w:rFonts w:asciiTheme="minorHAnsi" w:eastAsia="Times New Roman" w:hAnsiTheme="minorHAnsi" w:cstheme="minorHAnsi"/>
          <w:lang w:val="es-AR" w:eastAsia="es-AR"/>
        </w:rPr>
        <w:t xml:space="preserve"> </w:t>
      </w:r>
      <w:r w:rsidR="00005422">
        <w:rPr>
          <w:rFonts w:asciiTheme="minorHAnsi" w:eastAsia="Times New Roman" w:hAnsiTheme="minorHAnsi" w:cstheme="minorHAnsi"/>
          <w:lang w:val="es-AR" w:eastAsia="es-AR"/>
        </w:rPr>
        <w:t xml:space="preserve">La mirada sustentable del proyecto </w:t>
      </w:r>
      <w:r>
        <w:rPr>
          <w:rFonts w:asciiTheme="minorHAnsi" w:eastAsia="Times New Roman" w:hAnsiTheme="minorHAnsi" w:cstheme="minorHAnsi"/>
          <w:lang w:val="es-AR" w:eastAsia="es-AR"/>
        </w:rPr>
        <w:t xml:space="preserve"> y su</w:t>
      </w:r>
      <w:r w:rsidR="0062204F">
        <w:rPr>
          <w:rFonts w:asciiTheme="minorHAnsi" w:eastAsia="Times New Roman" w:hAnsiTheme="minorHAnsi" w:cstheme="minorHAnsi"/>
          <w:lang w:val="es-AR" w:eastAsia="es-AR"/>
        </w:rPr>
        <w:t xml:space="preserve"> sinergia  con la comunidad </w:t>
      </w:r>
      <w:proofErr w:type="gramStart"/>
      <w:r w:rsidR="0062204F">
        <w:rPr>
          <w:rFonts w:asciiTheme="minorHAnsi" w:eastAsia="Times New Roman" w:hAnsiTheme="minorHAnsi" w:cstheme="minorHAnsi"/>
          <w:lang w:val="es-AR" w:eastAsia="es-AR"/>
        </w:rPr>
        <w:t>loca</w:t>
      </w:r>
      <w:r>
        <w:rPr>
          <w:rFonts w:asciiTheme="minorHAnsi" w:eastAsia="Times New Roman" w:hAnsiTheme="minorHAnsi" w:cstheme="minorHAnsi"/>
          <w:lang w:val="es-AR" w:eastAsia="es-AR"/>
        </w:rPr>
        <w:t>l .</w:t>
      </w:r>
      <w:proofErr w:type="gramEnd"/>
      <w:r w:rsidR="00005422">
        <w:rPr>
          <w:rFonts w:asciiTheme="minorHAnsi" w:eastAsia="Times New Roman" w:hAnsiTheme="minorHAnsi" w:cstheme="minorHAnsi"/>
          <w:lang w:val="es-AR" w:eastAsia="es-AR"/>
        </w:rPr>
        <w:t xml:space="preserve"> La R Social Empresaria </w:t>
      </w:r>
    </w:p>
    <w:p w:rsidR="00EA18A2" w:rsidRPr="001D787A" w:rsidRDefault="00EA18A2" w:rsidP="00DD36F9">
      <w:pPr>
        <w:pStyle w:val="Textoindependiente"/>
        <w:ind w:left="680" w:right="680" w:firstLine="0"/>
        <w:rPr>
          <w:rFonts w:asciiTheme="minorHAnsi" w:hAnsiTheme="minorHAnsi" w:cstheme="minorHAnsi"/>
        </w:rPr>
      </w:pPr>
    </w:p>
    <w:p w:rsidR="00EA18A2" w:rsidRDefault="00EA18A2" w:rsidP="00F97DD9">
      <w:pPr>
        <w:pStyle w:val="Textoindependiente"/>
        <w:ind w:left="0" w:right="680" w:firstLine="0"/>
        <w:rPr>
          <w:b/>
        </w:rPr>
      </w:pPr>
    </w:p>
    <w:p w:rsidR="009365E6" w:rsidRDefault="0001272B" w:rsidP="00F97DD9">
      <w:pPr>
        <w:pStyle w:val="Textoindependiente"/>
        <w:ind w:left="0" w:right="680" w:firstLine="0"/>
      </w:pPr>
      <w:r>
        <w:t>Los</w:t>
      </w:r>
      <w:r>
        <w:rPr>
          <w:spacing w:val="40"/>
        </w:rPr>
        <w:t xml:space="preserve"> </w:t>
      </w:r>
      <w:r>
        <w:t xml:space="preserve">alumnos deberán elaborar un </w:t>
      </w:r>
      <w:r w:rsidR="008C5BCF">
        <w:t xml:space="preserve"> </w:t>
      </w:r>
      <w:proofErr w:type="gramStart"/>
      <w:r w:rsidR="008C5BCF">
        <w:t>DOCUMENTO :</w:t>
      </w:r>
      <w:proofErr w:type="gramEnd"/>
    </w:p>
    <w:p w:rsidR="0001272B" w:rsidRDefault="008C5BCF" w:rsidP="00F97DD9">
      <w:pPr>
        <w:pStyle w:val="Textoindependiente"/>
        <w:ind w:left="0" w:right="680" w:firstLine="0"/>
      </w:pPr>
      <w:r>
        <w:t xml:space="preserve"> </w:t>
      </w:r>
      <w:r w:rsidRPr="008C5BCF">
        <w:rPr>
          <w:b/>
        </w:rPr>
        <w:t>Plan de Negocios A</w:t>
      </w:r>
      <w:r w:rsidR="0001272B" w:rsidRPr="008C5BCF">
        <w:rPr>
          <w:b/>
        </w:rPr>
        <w:t>nual</w:t>
      </w:r>
      <w:r w:rsidR="0001272B">
        <w:rPr>
          <w:spacing w:val="40"/>
        </w:rPr>
        <w:t xml:space="preserve"> </w:t>
      </w:r>
      <w:r w:rsidR="0001272B">
        <w:t>de</w:t>
      </w:r>
      <w:r w:rsidR="0001272B">
        <w:rPr>
          <w:spacing w:val="40"/>
        </w:rPr>
        <w:t xml:space="preserve"> </w:t>
      </w:r>
      <w:r w:rsidR="0001272B">
        <w:t>características innovadoras, creativas y sostenibles económicamente. Se abordará</w:t>
      </w:r>
      <w:r w:rsidR="0001272B">
        <w:rPr>
          <w:spacing w:val="-4"/>
        </w:rPr>
        <w:t xml:space="preserve"> </w:t>
      </w:r>
      <w:r w:rsidR="0001272B">
        <w:t>la</w:t>
      </w:r>
      <w:r w:rsidR="0001272B">
        <w:rPr>
          <w:spacing w:val="-3"/>
        </w:rPr>
        <w:t xml:space="preserve"> </w:t>
      </w:r>
      <w:r w:rsidR="0001272B">
        <w:t>confección de</w:t>
      </w:r>
      <w:r w:rsidR="0001272B">
        <w:rPr>
          <w:spacing w:val="-1"/>
        </w:rPr>
        <w:t xml:space="preserve"> </w:t>
      </w:r>
      <w:r w:rsidR="0001272B">
        <w:t>un</w:t>
      </w:r>
      <w:r w:rsidR="0001272B">
        <w:rPr>
          <w:spacing w:val="-4"/>
        </w:rPr>
        <w:t xml:space="preserve"> </w:t>
      </w:r>
      <w:r w:rsidR="0001272B">
        <w:t>plan de</w:t>
      </w:r>
      <w:r w:rsidR="0001272B">
        <w:rPr>
          <w:spacing w:val="-3"/>
        </w:rPr>
        <w:t xml:space="preserve"> </w:t>
      </w:r>
      <w:r w:rsidR="001D787A">
        <w:t xml:space="preserve">negocios </w:t>
      </w:r>
      <w:r w:rsidR="0001272B">
        <w:rPr>
          <w:spacing w:val="-3"/>
        </w:rPr>
        <w:t xml:space="preserve"> </w:t>
      </w:r>
      <w:r w:rsidR="001D787A">
        <w:t>D</w:t>
      </w:r>
      <w:r w:rsidR="0001272B">
        <w:t>esde</w:t>
      </w:r>
      <w:r w:rsidR="0001272B">
        <w:rPr>
          <w:spacing w:val="-3"/>
        </w:rPr>
        <w:t xml:space="preserve"> </w:t>
      </w:r>
      <w:r w:rsidR="0001272B">
        <w:t>la elección de</w:t>
      </w:r>
      <w:r w:rsidR="001D787A">
        <w:t>l proyectos sostenible, formulación de</w:t>
      </w:r>
      <w:r w:rsidR="0001272B">
        <w:t xml:space="preserve"> </w:t>
      </w:r>
      <w:r w:rsidR="0062204F">
        <w:t>los objetivos</w:t>
      </w:r>
      <w:r w:rsidR="00C30325">
        <w:t xml:space="preserve">, definir </w:t>
      </w:r>
      <w:r w:rsidR="00C30325">
        <w:rPr>
          <w:spacing w:val="-2"/>
        </w:rPr>
        <w:t>a</w:t>
      </w:r>
      <w:r w:rsidR="0001272B">
        <w:rPr>
          <w:spacing w:val="-2"/>
        </w:rPr>
        <w:t>specto</w:t>
      </w:r>
      <w:r w:rsidR="00DD36F9">
        <w:rPr>
          <w:spacing w:val="-2"/>
        </w:rPr>
        <w:t>s</w:t>
      </w:r>
      <w:r w:rsidR="00005422">
        <w:rPr>
          <w:spacing w:val="-2"/>
        </w:rPr>
        <w:t xml:space="preserve"> </w:t>
      </w:r>
      <w:r w:rsidR="0001272B">
        <w:t>comerciales,</w:t>
      </w:r>
      <w:r w:rsidR="0001272B">
        <w:rPr>
          <w:spacing w:val="40"/>
        </w:rPr>
        <w:t xml:space="preserve"> </w:t>
      </w:r>
      <w:r w:rsidR="0001272B">
        <w:t>administrativos,</w:t>
      </w:r>
      <w:r w:rsidR="0001272B">
        <w:rPr>
          <w:spacing w:val="40"/>
        </w:rPr>
        <w:t xml:space="preserve"> </w:t>
      </w:r>
      <w:r w:rsidR="0001272B">
        <w:t>de</w:t>
      </w:r>
      <w:r w:rsidR="0001272B">
        <w:rPr>
          <w:spacing w:val="40"/>
        </w:rPr>
        <w:t xml:space="preserve"> </w:t>
      </w:r>
      <w:r w:rsidR="0001272B">
        <w:t>financiación</w:t>
      </w:r>
      <w:r w:rsidR="0001272B">
        <w:tab/>
        <w:t>y</w:t>
      </w:r>
      <w:r w:rsidR="0001272B">
        <w:rPr>
          <w:spacing w:val="40"/>
        </w:rPr>
        <w:t xml:space="preserve"> </w:t>
      </w:r>
      <w:r w:rsidR="0001272B">
        <w:t>de</w:t>
      </w:r>
      <w:r w:rsidR="0001272B">
        <w:rPr>
          <w:spacing w:val="40"/>
        </w:rPr>
        <w:t xml:space="preserve"> </w:t>
      </w:r>
      <w:r w:rsidR="0001272B">
        <w:t>Recursos</w:t>
      </w:r>
      <w:r w:rsidR="00005422">
        <w:t xml:space="preserve"> </w:t>
      </w:r>
      <w:r w:rsidR="0001272B">
        <w:t>Humanos</w:t>
      </w:r>
      <w:r w:rsidR="0001272B">
        <w:rPr>
          <w:spacing w:val="-4"/>
        </w:rPr>
        <w:t xml:space="preserve"> </w:t>
      </w:r>
      <w:r w:rsidR="0001272B">
        <w:t>y</w:t>
      </w:r>
      <w:r w:rsidR="0001272B">
        <w:rPr>
          <w:spacing w:val="-4"/>
        </w:rPr>
        <w:t xml:space="preserve"> </w:t>
      </w:r>
      <w:r w:rsidR="0001272B">
        <w:t>RSE</w:t>
      </w:r>
      <w:r w:rsidR="0001272B">
        <w:rPr>
          <w:spacing w:val="61"/>
          <w:w w:val="150"/>
        </w:rPr>
        <w:t xml:space="preserve"> </w:t>
      </w:r>
      <w:r w:rsidR="0001272B">
        <w:t>previo</w:t>
      </w:r>
      <w:r w:rsidR="0001272B">
        <w:rPr>
          <w:spacing w:val="-5"/>
        </w:rPr>
        <w:t xml:space="preserve"> </w:t>
      </w:r>
      <w:r w:rsidR="0001272B">
        <w:t>análisis</w:t>
      </w:r>
      <w:r w:rsidR="0001272B">
        <w:rPr>
          <w:spacing w:val="-4"/>
        </w:rPr>
        <w:t xml:space="preserve"> </w:t>
      </w:r>
      <w:r w:rsidR="0001272B">
        <w:t>del</w:t>
      </w:r>
      <w:r w:rsidR="0001272B">
        <w:rPr>
          <w:spacing w:val="-1"/>
        </w:rPr>
        <w:t xml:space="preserve"> </w:t>
      </w:r>
      <w:r w:rsidR="0001272B">
        <w:t>entorno</w:t>
      </w:r>
      <w:r w:rsidR="0001272B">
        <w:rPr>
          <w:spacing w:val="-5"/>
        </w:rPr>
        <w:t xml:space="preserve"> </w:t>
      </w:r>
      <w:r w:rsidR="0001272B">
        <w:t>social</w:t>
      </w:r>
      <w:r w:rsidR="0001272B">
        <w:rPr>
          <w:spacing w:val="-3"/>
        </w:rPr>
        <w:t xml:space="preserve"> </w:t>
      </w:r>
      <w:r w:rsidR="0001272B">
        <w:t>y</w:t>
      </w:r>
      <w:r w:rsidR="0001272B">
        <w:rPr>
          <w:spacing w:val="-3"/>
        </w:rPr>
        <w:t xml:space="preserve"> </w:t>
      </w:r>
      <w:r w:rsidR="0001272B">
        <w:rPr>
          <w:spacing w:val="-2"/>
        </w:rPr>
        <w:t>medioambiental.</w:t>
      </w:r>
    </w:p>
    <w:p w:rsidR="0001272B" w:rsidRDefault="0001272B" w:rsidP="00F97DD9">
      <w:pPr>
        <w:pStyle w:val="Textoindependiente"/>
        <w:ind w:left="0" w:right="680" w:firstLine="0"/>
      </w:pPr>
      <w:r>
        <w:t>La relevancia del análisis y control de los procesos en hotelería.</w:t>
      </w:r>
      <w:r>
        <w:rPr>
          <w:spacing w:val="40"/>
        </w:rPr>
        <w:t xml:space="preserve"> </w:t>
      </w:r>
      <w:r>
        <w:t>Los costos de inversión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bookmarkStart w:id="1" w:name="_GoBack"/>
      <w:bookmarkEnd w:id="1"/>
      <w:r>
        <w:t>recupero</w:t>
      </w:r>
      <w:r>
        <w:rPr>
          <w:spacing w:val="-4"/>
        </w:rPr>
        <w:t xml:space="preserve"> </w:t>
      </w:r>
      <w:r>
        <w:t>del capital.</w:t>
      </w:r>
      <w:r>
        <w:rPr>
          <w:spacing w:val="-1"/>
        </w:rPr>
        <w:t xml:space="preserve"> </w:t>
      </w:r>
      <w:r>
        <w:t>Los costos</w:t>
      </w:r>
      <w:r>
        <w:rPr>
          <w:spacing w:val="-3"/>
        </w:rPr>
        <w:t xml:space="preserve"> </w:t>
      </w:r>
      <w:r>
        <w:t>operativos</w:t>
      </w:r>
      <w:r>
        <w:rPr>
          <w:spacing w:val="40"/>
        </w:rPr>
        <w:t xml:space="preserve"> </w:t>
      </w:r>
      <w:r>
        <w:t>y su</w:t>
      </w:r>
      <w:r>
        <w:rPr>
          <w:spacing w:val="-4"/>
        </w:rPr>
        <w:t xml:space="preserve"> </w:t>
      </w:r>
      <w:r>
        <w:t>impacto en la</w:t>
      </w:r>
      <w:r>
        <w:rPr>
          <w:spacing w:val="-3"/>
        </w:rPr>
        <w:t xml:space="preserve"> </w:t>
      </w:r>
      <w:r>
        <w:t>fijación</w:t>
      </w:r>
      <w:r>
        <w:rPr>
          <w:spacing w:val="-4"/>
        </w:rPr>
        <w:t xml:space="preserve"> </w:t>
      </w:r>
      <w:r>
        <w:t>de las tarifas</w:t>
      </w:r>
    </w:p>
    <w:p w:rsidR="0001272B" w:rsidRDefault="0001272B" w:rsidP="00F97DD9">
      <w:pPr>
        <w:pStyle w:val="Textoindependiente"/>
        <w:ind w:left="0" w:right="680" w:firstLine="0"/>
      </w:pPr>
      <w:r>
        <w:t>Recursos Hum</w:t>
      </w:r>
      <w:r w:rsidR="00DD36F9">
        <w:t>anos y la sustentabilidad en su</w:t>
      </w:r>
      <w:r>
        <w:t xml:space="preserve"> eje social. Opciones de empleabilidad genuina y sostenible. Responsabilidad Social Empresaria.</w:t>
      </w:r>
      <w:r>
        <w:rPr>
          <w:spacing w:val="80"/>
        </w:rPr>
        <w:t xml:space="preserve"> </w:t>
      </w:r>
      <w:r>
        <w:t>Análisis del concepto aplicado</w:t>
      </w:r>
      <w:r>
        <w:rPr>
          <w:spacing w:val="40"/>
        </w:rPr>
        <w:t xml:space="preserve"> </w:t>
      </w:r>
      <w:r>
        <w:t>a la Hotelería:</w:t>
      </w:r>
      <w:r>
        <w:rPr>
          <w:spacing w:val="-4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y crecimiento de las</w:t>
      </w:r>
      <w:r>
        <w:rPr>
          <w:spacing w:val="-4"/>
        </w:rPr>
        <w:t xml:space="preserve"> </w:t>
      </w:r>
      <w:r>
        <w:t>economías</w:t>
      </w:r>
      <w:r>
        <w:rPr>
          <w:spacing w:val="-3"/>
        </w:rPr>
        <w:t xml:space="preserve"> </w:t>
      </w:r>
      <w:r>
        <w:t>locales promoviendo alianzas entre el sector Público y el sector</w:t>
      </w:r>
      <w:r>
        <w:rPr>
          <w:spacing w:val="40"/>
        </w:rPr>
        <w:t xml:space="preserve"> </w:t>
      </w:r>
      <w:r>
        <w:t>Privado</w:t>
      </w:r>
      <w:r>
        <w:rPr>
          <w:spacing w:val="40"/>
        </w:rPr>
        <w:t xml:space="preserve"> </w:t>
      </w:r>
      <w:r w:rsidR="00CC33B4">
        <w:t>y</w:t>
      </w:r>
      <w:r>
        <w:t xml:space="preserve"> la relación entre los establecimientos hotelero</w:t>
      </w:r>
      <w:r w:rsidR="00CC33B4">
        <w:t xml:space="preserve">s con </w:t>
      </w:r>
      <w:r>
        <w:t>la comunidad en que se desarrollan. Los acuerdos con proveedores locales</w:t>
      </w:r>
      <w:r>
        <w:rPr>
          <w:spacing w:val="40"/>
        </w:rPr>
        <w:t xml:space="preserve"> </w:t>
      </w:r>
      <w:r>
        <w:t>y su relevancia en el</w:t>
      </w:r>
      <w:r>
        <w:rPr>
          <w:spacing w:val="40"/>
        </w:rPr>
        <w:t xml:space="preserve"> </w:t>
      </w:r>
      <w:r>
        <w:t>desarrollo comunitario</w:t>
      </w:r>
    </w:p>
    <w:p w:rsidR="0001272B" w:rsidRDefault="0001272B" w:rsidP="00F97DD9">
      <w:pPr>
        <w:pStyle w:val="Textoindependiente"/>
        <w:ind w:left="0" w:right="680" w:firstLine="0"/>
        <w:jc w:val="left"/>
      </w:pPr>
      <w:r>
        <w:rPr>
          <w:spacing w:val="-2"/>
        </w:rPr>
        <w:t>Conclusiones</w:t>
      </w:r>
      <w:r w:rsidR="00DD36F9">
        <w:rPr>
          <w:spacing w:val="-2"/>
        </w:rPr>
        <w:t xml:space="preserve">: </w:t>
      </w:r>
      <w:r w:rsidR="00DD36F9">
        <w:t>Cada  trabajo</w:t>
      </w:r>
      <w:r w:rsidR="0063723D">
        <w:t xml:space="preserve"> </w:t>
      </w:r>
      <w:r w:rsidR="00C30325">
        <w:t>deberá</w:t>
      </w:r>
      <w:r>
        <w:t xml:space="preserve"> completarse para</w:t>
      </w:r>
      <w:r>
        <w:rPr>
          <w:spacing w:val="40"/>
        </w:rPr>
        <w:t xml:space="preserve"> </w:t>
      </w:r>
      <w:r w:rsidR="0063723D">
        <w:t>finales</w:t>
      </w:r>
      <w:r w:rsidR="00DD36F9">
        <w:t xml:space="preserve">  </w:t>
      </w:r>
      <w:r>
        <w:t>del mes de Octubre, en los</w:t>
      </w:r>
      <w:r>
        <w:rPr>
          <w:spacing w:val="40"/>
        </w:rPr>
        <w:t xml:space="preserve"> </w:t>
      </w:r>
      <w:r>
        <w:t xml:space="preserve">que se </w:t>
      </w:r>
      <w:r w:rsidR="00DD36F9">
        <w:t>p</w:t>
      </w:r>
      <w:r>
        <w:t>revé</w:t>
      </w:r>
      <w:r w:rsidR="0063723D">
        <w:t xml:space="preserve"> su presentación</w:t>
      </w:r>
      <w:r>
        <w:t xml:space="preserve"> oral y</w:t>
      </w:r>
      <w:r w:rsidR="0063723D">
        <w:t xml:space="preserve"> correcciones</w:t>
      </w:r>
    </w:p>
    <w:p w:rsidR="00F97DD9" w:rsidRDefault="00F97DD9" w:rsidP="00F97DD9">
      <w:pPr>
        <w:pStyle w:val="Textoindependiente"/>
        <w:ind w:left="0" w:right="680" w:firstLine="0"/>
        <w:jc w:val="left"/>
      </w:pPr>
    </w:p>
    <w:p w:rsidR="009365E6" w:rsidRDefault="00F97DD9" w:rsidP="00F97DD9">
      <w:pPr>
        <w:pStyle w:val="Textoindependiente"/>
        <w:ind w:left="0" w:right="850" w:firstLine="0"/>
      </w:pPr>
      <w:r w:rsidRPr="00DD36F9">
        <w:rPr>
          <w:b/>
        </w:rPr>
        <w:lastRenderedPageBreak/>
        <w:t>PRESENTACION DEL</w:t>
      </w:r>
      <w:r w:rsidR="008C5BCF">
        <w:rPr>
          <w:b/>
        </w:rPr>
        <w:t xml:space="preserve"> </w:t>
      </w:r>
      <w:proofErr w:type="gramStart"/>
      <w:r w:rsidR="008C5BCF">
        <w:rPr>
          <w:b/>
        </w:rPr>
        <w:t>DOCUMENTO :</w:t>
      </w:r>
      <w:proofErr w:type="gramEnd"/>
      <w:r w:rsidR="008C5BCF">
        <w:rPr>
          <w:b/>
        </w:rPr>
        <w:t xml:space="preserve"> </w:t>
      </w:r>
    </w:p>
    <w:p w:rsidR="00F97DD9" w:rsidRDefault="00F97DD9" w:rsidP="00F97DD9">
      <w:pPr>
        <w:pStyle w:val="Textoindependiente"/>
        <w:ind w:left="0" w:right="850" w:firstLine="0"/>
      </w:pPr>
      <w:r>
        <w:t xml:space="preserve"> </w:t>
      </w:r>
      <w:proofErr w:type="gramStart"/>
      <w:r>
        <w:t>se</w:t>
      </w:r>
      <w:proofErr w:type="gramEnd"/>
      <w:r>
        <w:t xml:space="preserve"> ent</w:t>
      </w:r>
      <w:r w:rsidR="008C5BCF">
        <w:t xml:space="preserve">regarán las pautas </w:t>
      </w:r>
      <w:r>
        <w:t xml:space="preserve">  “Gestión de H</w:t>
      </w:r>
      <w:r w:rsidR="008F51DE">
        <w:t xml:space="preserve">otelería </w:t>
      </w:r>
      <w:r>
        <w:t>Sustentable y P</w:t>
      </w:r>
      <w:r w:rsidR="008F51DE">
        <w:t xml:space="preserve">lan de </w:t>
      </w:r>
      <w:r>
        <w:t>Negocios”</w:t>
      </w:r>
      <w:r w:rsidR="008C5BCF">
        <w:t xml:space="preserve"> a través de </w:t>
      </w:r>
      <w:proofErr w:type="spellStart"/>
      <w:r w:rsidR="008C5BCF">
        <w:t>classroom</w:t>
      </w:r>
      <w:proofErr w:type="spellEnd"/>
      <w:r>
        <w:rPr>
          <w:spacing w:val="40"/>
        </w:rPr>
        <w:t>,</w:t>
      </w:r>
      <w:r w:rsidRPr="00936BC2">
        <w:t xml:space="preserve"> para</w:t>
      </w:r>
      <w:r>
        <w:rPr>
          <w:spacing w:val="40"/>
        </w:rPr>
        <w:t xml:space="preserve"> </w:t>
      </w:r>
      <w:r w:rsidRPr="00936BC2">
        <w:t>lo cual</w:t>
      </w:r>
      <w:r>
        <w:t xml:space="preserve"> , los alumnos deberán organizarse  en equipos  de trabajo según indique la profesora (condición obligatoria).</w:t>
      </w:r>
    </w:p>
    <w:p w:rsidR="00F97DD9" w:rsidRDefault="00F97DD9" w:rsidP="00F97DD9">
      <w:pPr>
        <w:pStyle w:val="Textoindependiente"/>
        <w:spacing w:before="1"/>
        <w:ind w:left="0" w:right="850"/>
      </w:pPr>
      <w:r>
        <w:t>Se definirá la fecha de presentación  de los diferentes documentos obligatorios realizados por los alumnos como producción autónoma,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 </w:t>
      </w:r>
      <w:r>
        <w:t>las  consignas</w:t>
      </w:r>
      <w:r>
        <w:rPr>
          <w:spacing w:val="-3"/>
        </w:rPr>
        <w:t xml:space="preserve">  </w:t>
      </w:r>
      <w:r>
        <w:t>brindadas</w:t>
      </w:r>
      <w:r>
        <w:rPr>
          <w:spacing w:val="-3"/>
        </w:rPr>
        <w:t xml:space="preserve"> </w:t>
      </w:r>
      <w:r>
        <w:t>durante el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clases.</w:t>
      </w:r>
      <w:r>
        <w:rPr>
          <w:spacing w:val="-1"/>
        </w:rPr>
        <w:t xml:space="preserve"> </w:t>
      </w:r>
      <w:r>
        <w:t>Luego de cada presentación oral de los mismos, se realizarán  devoluciones puntuales para posibilitar las mejoras  del proyecto y la apropiación de la metodología.</w:t>
      </w:r>
      <w:r>
        <w:rPr>
          <w:spacing w:val="40"/>
        </w:rPr>
        <w:t xml:space="preserve"> </w:t>
      </w:r>
      <w:r>
        <w:t>Se brindará el acompañamiento y supervisión que cada grupo requiera. El portfolio se defenderá de forma oral en las fechas y secuencias previstas según la planifica.</w:t>
      </w:r>
    </w:p>
    <w:p w:rsidR="00F97DD9" w:rsidRDefault="00F97DD9" w:rsidP="00F97DD9">
      <w:pPr>
        <w:pStyle w:val="Textoindependiente"/>
        <w:spacing w:before="2"/>
        <w:ind w:left="0" w:firstLine="0"/>
        <w:jc w:val="left"/>
      </w:pPr>
    </w:p>
    <w:p w:rsidR="00F67C27" w:rsidRDefault="0063723D" w:rsidP="0063482C">
      <w:pPr>
        <w:pStyle w:val="Textoindependiente"/>
        <w:spacing w:before="1"/>
        <w:ind w:left="0" w:right="935" w:firstLine="0"/>
      </w:pPr>
      <w:bookmarkStart w:id="2" w:name="EXPECTATIVAS_DE_LOGRO"/>
      <w:bookmarkEnd w:id="2"/>
      <w:r>
        <w:t>Se propone trabajar con espacios teóricos</w:t>
      </w:r>
      <w:r w:rsidR="00CC33B4">
        <w:t xml:space="preserve"> y prácticos integrados en un só</w:t>
      </w:r>
      <w:r>
        <w:t>lo bloque, donde a partir de la lectura de los materiales, mediante el cruce con ejemplos concretos, se puedan ir construyendo las habilidades y aprehendiendo los conocimientos necesarios.</w:t>
      </w:r>
    </w:p>
    <w:p w:rsidR="008C5BCF" w:rsidRDefault="008C5BCF" w:rsidP="0063482C">
      <w:pPr>
        <w:pStyle w:val="Textoindependiente"/>
        <w:spacing w:before="1"/>
        <w:ind w:left="0" w:right="935" w:firstLine="0"/>
      </w:pPr>
    </w:p>
    <w:p w:rsidR="008C5BCF" w:rsidRPr="008C5BCF" w:rsidRDefault="008C5BCF" w:rsidP="0063482C">
      <w:pPr>
        <w:pStyle w:val="Textoindependiente"/>
        <w:spacing w:before="1"/>
        <w:ind w:left="0" w:right="935" w:firstLine="0"/>
        <w:rPr>
          <w:b/>
        </w:rPr>
      </w:pPr>
      <w:proofErr w:type="gramStart"/>
      <w:r w:rsidRPr="008C5BCF">
        <w:rPr>
          <w:b/>
        </w:rPr>
        <w:t>REGULARIDAD :</w:t>
      </w:r>
      <w:proofErr w:type="gramEnd"/>
    </w:p>
    <w:p w:rsidR="00F67C27" w:rsidRDefault="0063723D" w:rsidP="00F97DD9">
      <w:pPr>
        <w:pStyle w:val="Textoindependiente"/>
        <w:spacing w:before="8" w:line="237" w:lineRule="auto"/>
        <w:ind w:left="0" w:right="942"/>
      </w:pPr>
      <w:r>
        <w:t>Las</w:t>
      </w:r>
      <w:r>
        <w:rPr>
          <w:spacing w:val="-1"/>
        </w:rPr>
        <w:t xml:space="preserve"> </w:t>
      </w:r>
      <w:r>
        <w:t>clases se</w:t>
      </w:r>
      <w:r>
        <w:rPr>
          <w:spacing w:val="40"/>
        </w:rPr>
        <w:t xml:space="preserve"> </w:t>
      </w:r>
      <w:r>
        <w:t>desarrollarán</w:t>
      </w:r>
      <w:r>
        <w:rPr>
          <w:spacing w:val="40"/>
        </w:rPr>
        <w:t xml:space="preserve"> </w:t>
      </w:r>
      <w:r w:rsidR="00DD36F9">
        <w:t>de m</w:t>
      </w:r>
      <w:r w:rsidR="00CC33B4">
        <w:t>anera presencial (</w:t>
      </w:r>
      <w:r w:rsidR="0062204F">
        <w:t>presenciales: se consideran presenciales las clases de asistencia física en el Instituto y las clases</w:t>
      </w:r>
      <w:r w:rsidR="00CC33B4">
        <w:t xml:space="preserve"> sincrónicas según el nuevo RAM</w:t>
      </w:r>
      <w:r w:rsidR="0062204F">
        <w:t xml:space="preserve">) 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total de 02</w:t>
      </w:r>
      <w:r>
        <w:rPr>
          <w:spacing w:val="-2"/>
        </w:rPr>
        <w:t xml:space="preserve"> </w:t>
      </w:r>
      <w:r>
        <w:t>módulos semanales, cuya asistencia para completar la cursada regular deberá alcanzar un mínimo del 60 %</w:t>
      </w:r>
    </w:p>
    <w:p w:rsidR="00F67C27" w:rsidRDefault="00CC33B4" w:rsidP="00F97DD9">
      <w:pPr>
        <w:pStyle w:val="Textoindependiente"/>
        <w:spacing w:before="36"/>
        <w:ind w:left="0" w:right="935" w:firstLine="0"/>
      </w:pPr>
      <w:r>
        <w:t xml:space="preserve">              </w:t>
      </w:r>
      <w:r w:rsidR="0063723D">
        <w:t xml:space="preserve">Se hará hincapié en los procesos de aprendizaje, construcción y participación que se vayan generando, y no solo en la adquisición de conocimientos y herramientas </w:t>
      </w:r>
      <w:r w:rsidR="0063723D">
        <w:rPr>
          <w:spacing w:val="-2"/>
        </w:rPr>
        <w:t>técnicas.</w:t>
      </w:r>
    </w:p>
    <w:p w:rsidR="00F67C27" w:rsidRPr="0062204F" w:rsidRDefault="0062204F" w:rsidP="00F97DD9">
      <w:pPr>
        <w:pStyle w:val="Textoindependiente"/>
        <w:spacing w:before="266"/>
        <w:ind w:left="0" w:right="932" w:firstLine="0"/>
      </w:pPr>
      <w:r>
        <w:t xml:space="preserve">             </w:t>
      </w:r>
      <w:r w:rsidR="0063723D">
        <w:t>Durante la cursada habrá instancias de seguimiento y de consulta para la elaboración</w:t>
      </w:r>
      <w:r w:rsidR="0063723D">
        <w:rPr>
          <w:spacing w:val="-3"/>
        </w:rPr>
        <w:t xml:space="preserve"> </w:t>
      </w:r>
      <w:r>
        <w:rPr>
          <w:spacing w:val="-3"/>
        </w:rPr>
        <w:t xml:space="preserve">   </w:t>
      </w:r>
      <w:r w:rsidR="0063723D">
        <w:t>del</w:t>
      </w:r>
      <w:r w:rsidR="0063723D">
        <w:rPr>
          <w:spacing w:val="-1"/>
        </w:rPr>
        <w:t xml:space="preserve"> </w:t>
      </w:r>
      <w:r w:rsidR="0063723D">
        <w:t>mismo,</w:t>
      </w:r>
      <w:r w:rsidR="0063723D">
        <w:rPr>
          <w:spacing w:val="-4"/>
        </w:rPr>
        <w:t xml:space="preserve"> </w:t>
      </w:r>
      <w:r w:rsidR="0063723D">
        <w:t>como</w:t>
      </w:r>
      <w:r w:rsidR="0063723D">
        <w:rPr>
          <w:spacing w:val="-4"/>
        </w:rPr>
        <w:t xml:space="preserve"> </w:t>
      </w:r>
      <w:r w:rsidR="0063723D">
        <w:t>así</w:t>
      </w:r>
      <w:r w:rsidR="0063723D">
        <w:rPr>
          <w:spacing w:val="-1"/>
        </w:rPr>
        <w:t xml:space="preserve"> </w:t>
      </w:r>
      <w:r w:rsidR="0063723D">
        <w:t>también</w:t>
      </w:r>
      <w:r w:rsidR="0063723D">
        <w:rPr>
          <w:spacing w:val="-3"/>
        </w:rPr>
        <w:t xml:space="preserve"> </w:t>
      </w:r>
      <w:r w:rsidR="0063723D">
        <w:t>una</w:t>
      </w:r>
      <w:r w:rsidR="0063723D">
        <w:rPr>
          <w:spacing w:val="-4"/>
        </w:rPr>
        <w:t xml:space="preserve"> </w:t>
      </w:r>
      <w:r w:rsidR="0063723D">
        <w:t>devolución</w:t>
      </w:r>
      <w:r w:rsidR="0063723D">
        <w:rPr>
          <w:spacing w:val="-3"/>
        </w:rPr>
        <w:t xml:space="preserve"> </w:t>
      </w:r>
      <w:r w:rsidR="0063723D">
        <w:t>por</w:t>
      </w:r>
      <w:r w:rsidR="0063723D">
        <w:rPr>
          <w:spacing w:val="-4"/>
        </w:rPr>
        <w:t xml:space="preserve"> </w:t>
      </w:r>
      <w:r w:rsidR="0063723D">
        <w:t>parte</w:t>
      </w:r>
      <w:r w:rsidR="0063723D">
        <w:rPr>
          <w:spacing w:val="-2"/>
        </w:rPr>
        <w:t xml:space="preserve"> </w:t>
      </w:r>
      <w:r w:rsidR="0063723D">
        <w:t>del</w:t>
      </w:r>
      <w:r w:rsidR="0063723D">
        <w:rPr>
          <w:spacing w:val="-1"/>
        </w:rPr>
        <w:t xml:space="preserve"> </w:t>
      </w:r>
      <w:r w:rsidR="0063723D">
        <w:t>docente,</w:t>
      </w:r>
      <w:r w:rsidR="0063723D">
        <w:rPr>
          <w:spacing w:val="-5"/>
        </w:rPr>
        <w:t xml:space="preserve"> </w:t>
      </w:r>
      <w:r w:rsidR="0063723D">
        <w:t>antes de la presentación final oral, previa a la instancia del examen final.</w:t>
      </w:r>
      <w:bookmarkStart w:id="3" w:name="RECURSOS"/>
      <w:bookmarkStart w:id="4" w:name="ARTICULACIÓN_CON_EL_ESPACIO_DE_LA_PRÁCTI"/>
      <w:bookmarkEnd w:id="3"/>
      <w:bookmarkEnd w:id="4"/>
    </w:p>
    <w:p w:rsidR="00F67C27" w:rsidRDefault="00936BC2" w:rsidP="00F97DD9">
      <w:pPr>
        <w:pStyle w:val="Textoindependiente"/>
        <w:ind w:left="0" w:right="934"/>
      </w:pPr>
      <w:r>
        <w:t>L</w:t>
      </w:r>
      <w:r w:rsidR="0063723D">
        <w:t>os temas</w:t>
      </w:r>
      <w:r w:rsidR="0063723D">
        <w:rPr>
          <w:spacing w:val="40"/>
        </w:rPr>
        <w:t xml:space="preserve"> </w:t>
      </w:r>
      <w:r w:rsidR="0063723D">
        <w:t>abordados</w:t>
      </w:r>
      <w:r w:rsidR="0063723D">
        <w:rPr>
          <w:spacing w:val="40"/>
        </w:rPr>
        <w:t xml:space="preserve"> </w:t>
      </w:r>
      <w:r w:rsidR="0063723D">
        <w:t>en clase</w:t>
      </w:r>
      <w:r>
        <w:t>s se articularán según las</w:t>
      </w:r>
      <w:r w:rsidR="0063723D">
        <w:t xml:space="preserve"> Prácticas </w:t>
      </w:r>
      <w:proofErr w:type="spellStart"/>
      <w:r w:rsidR="0063723D">
        <w:t>Profesionalizantes</w:t>
      </w:r>
      <w:proofErr w:type="spellEnd"/>
      <w:r w:rsidR="0063723D">
        <w:t xml:space="preserve"> requiera</w:t>
      </w:r>
      <w:r>
        <w:t>n</w:t>
      </w:r>
      <w:r w:rsidR="0063723D">
        <w:t>,</w:t>
      </w:r>
      <w:r w:rsidR="0063723D">
        <w:rPr>
          <w:spacing w:val="-1"/>
        </w:rPr>
        <w:t xml:space="preserve"> </w:t>
      </w:r>
      <w:r w:rsidR="0063723D">
        <w:t>en dialogo</w:t>
      </w:r>
      <w:r w:rsidR="0063723D">
        <w:rPr>
          <w:spacing w:val="-1"/>
        </w:rPr>
        <w:t xml:space="preserve"> </w:t>
      </w:r>
      <w:r w:rsidR="0063723D">
        <w:t>con las actividades propuestas en</w:t>
      </w:r>
      <w:r w:rsidR="0063723D">
        <w:rPr>
          <w:spacing w:val="-5"/>
        </w:rPr>
        <w:t xml:space="preserve"> </w:t>
      </w:r>
      <w:r w:rsidR="0063723D">
        <w:t>ese espacio,</w:t>
      </w:r>
      <w:r w:rsidR="0063723D">
        <w:rPr>
          <w:spacing w:val="-2"/>
        </w:rPr>
        <w:t xml:space="preserve"> </w:t>
      </w:r>
      <w:r w:rsidR="0063723D">
        <w:t>durante el período de la cursada de</w:t>
      </w:r>
      <w:r w:rsidR="0063723D">
        <w:rPr>
          <w:spacing w:val="40"/>
        </w:rPr>
        <w:t xml:space="preserve"> </w:t>
      </w:r>
      <w:r w:rsidR="0063723D">
        <w:t>referencia</w:t>
      </w:r>
    </w:p>
    <w:p w:rsidR="00DD36F9" w:rsidRDefault="00DD36F9" w:rsidP="00F97DD9">
      <w:pPr>
        <w:pStyle w:val="Textoindependiente"/>
        <w:ind w:left="0" w:right="850" w:firstLine="0"/>
      </w:pPr>
    </w:p>
    <w:p w:rsidR="008C5BCF" w:rsidRPr="008C5BCF" w:rsidRDefault="008C5BCF" w:rsidP="00F97DD9">
      <w:pPr>
        <w:pStyle w:val="Textoindependiente"/>
        <w:ind w:left="0" w:right="850" w:firstLine="0"/>
        <w:rPr>
          <w:b/>
        </w:rPr>
      </w:pPr>
      <w:proofErr w:type="gramStart"/>
      <w:r>
        <w:rPr>
          <w:b/>
        </w:rPr>
        <w:t xml:space="preserve">ACREDITACIÓN </w:t>
      </w:r>
      <w:r w:rsidRPr="008C5BCF">
        <w:rPr>
          <w:b/>
        </w:rPr>
        <w:t xml:space="preserve"> :</w:t>
      </w:r>
      <w:proofErr w:type="gramEnd"/>
    </w:p>
    <w:p w:rsidR="00C30325" w:rsidRDefault="00C30325" w:rsidP="00F97DD9">
      <w:pPr>
        <w:pStyle w:val="Textoindependiente"/>
        <w:ind w:left="0" w:right="680"/>
      </w:pPr>
    </w:p>
    <w:p w:rsidR="00E5044D" w:rsidRDefault="0062204F" w:rsidP="00F97DD9">
      <w:pPr>
        <w:pStyle w:val="Textoindependiente"/>
        <w:spacing w:before="1"/>
        <w:ind w:left="0" w:right="680" w:firstLine="0"/>
      </w:pPr>
      <w:r>
        <w:t xml:space="preserve">             </w:t>
      </w:r>
      <w:r w:rsidR="001C45C0">
        <w:t>Los alumnos</w:t>
      </w:r>
      <w:r w:rsidR="00E5044D">
        <w:t xml:space="preserve"> deberán presentarse a examen de </w:t>
      </w:r>
      <w:r w:rsidR="0063723D">
        <w:t>Instancia final: dicha instancia será oral y comprende la</w:t>
      </w:r>
      <w:r w:rsidR="00E5044D">
        <w:t xml:space="preserve"> totalidad de los contenidos</w:t>
      </w:r>
      <w:r w:rsidR="001C45C0">
        <w:t xml:space="preserve"> </w:t>
      </w:r>
      <w:r w:rsidR="00E5044D">
        <w:t xml:space="preserve"> del programa anual  y la  defensa individual del portfolio.</w:t>
      </w:r>
      <w:r w:rsidR="00C41177">
        <w:t xml:space="preserve"> Nota </w:t>
      </w:r>
      <w:proofErr w:type="spellStart"/>
      <w:r w:rsidR="00C41177">
        <w:t>minima</w:t>
      </w:r>
      <w:proofErr w:type="spellEnd"/>
      <w:r w:rsidR="00C41177">
        <w:t xml:space="preserve"> de aprobación : 4 (cuatro)</w:t>
      </w:r>
    </w:p>
    <w:p w:rsidR="00F67C27" w:rsidRDefault="0063723D" w:rsidP="00F97DD9">
      <w:pPr>
        <w:pStyle w:val="Textoindependiente"/>
        <w:spacing w:before="1"/>
        <w:ind w:left="0" w:right="680"/>
      </w:pPr>
      <w:r>
        <w:t>De no poseer alguna de las acreditaciones citadas aprobadas y</w:t>
      </w:r>
      <w:r w:rsidR="00E5044D">
        <w:t xml:space="preserve">  no alcanzar el mínimo de </w:t>
      </w:r>
      <w:r>
        <w:t xml:space="preserve"> 60% de las asistencias a clase, deberá </w:t>
      </w:r>
      <w:proofErr w:type="spellStart"/>
      <w:r>
        <w:t>recursar</w:t>
      </w:r>
      <w:proofErr w:type="spellEnd"/>
      <w:r>
        <w:t xml:space="preserve"> la materia.</w:t>
      </w:r>
    </w:p>
    <w:p w:rsidR="00F67C27" w:rsidRDefault="0063723D" w:rsidP="00F97DD9">
      <w:pPr>
        <w:pStyle w:val="Ttulo1"/>
        <w:spacing w:before="266"/>
        <w:ind w:left="0" w:right="680"/>
      </w:pPr>
      <w:r>
        <w:rPr>
          <w:spacing w:val="-2"/>
          <w:u w:val="single"/>
        </w:rPr>
        <w:t>BIBL</w:t>
      </w:r>
      <w:r>
        <w:rPr>
          <w:spacing w:val="-2"/>
        </w:rPr>
        <w:t>IOGRAFIA</w:t>
      </w:r>
    </w:p>
    <w:p w:rsidR="00F67C27" w:rsidRDefault="00F67C27" w:rsidP="00F97DD9">
      <w:pPr>
        <w:pStyle w:val="Textoindependiente"/>
        <w:ind w:left="0" w:right="680" w:firstLine="0"/>
        <w:jc w:val="left"/>
        <w:rPr>
          <w:b/>
        </w:rPr>
      </w:pPr>
    </w:p>
    <w:p w:rsidR="00F67C27" w:rsidRDefault="0063723D" w:rsidP="00F97DD9">
      <w:pPr>
        <w:pStyle w:val="Textoindependiente"/>
        <w:spacing w:before="1"/>
        <w:ind w:left="0" w:right="680"/>
        <w:jc w:val="left"/>
      </w:pPr>
      <w:r>
        <w:t>La bibliografía obligatoria y de consulta,</w:t>
      </w:r>
      <w:r>
        <w:rPr>
          <w:spacing w:val="80"/>
        </w:rPr>
        <w:t xml:space="preserve"> </w:t>
      </w:r>
      <w:r>
        <w:t>orientara a los/las alumnos/as en la organización de sus procesos de construcción del conocimiento.</w:t>
      </w:r>
    </w:p>
    <w:p w:rsidR="00F67C27" w:rsidRDefault="00F67C27" w:rsidP="00F97DD9">
      <w:pPr>
        <w:pStyle w:val="Textoindependiente"/>
        <w:spacing w:before="15"/>
        <w:ind w:left="0" w:right="680" w:firstLine="0"/>
        <w:jc w:val="left"/>
      </w:pPr>
    </w:p>
    <w:p w:rsidR="00F67C27" w:rsidRDefault="0063723D" w:rsidP="00F97DD9">
      <w:pPr>
        <w:pStyle w:val="Textoindependiente"/>
        <w:ind w:left="0" w:right="680" w:firstLine="0"/>
        <w:jc w:val="left"/>
      </w:pPr>
      <w:r>
        <w:t>Áreas</w:t>
      </w:r>
      <w:r>
        <w:rPr>
          <w:spacing w:val="-6"/>
        </w:rPr>
        <w:t xml:space="preserve"> </w:t>
      </w:r>
      <w:r>
        <w:t>Protegidas</w:t>
      </w:r>
      <w:r>
        <w:rPr>
          <w:spacing w:val="-7"/>
        </w:rPr>
        <w:t xml:space="preserve"> </w:t>
      </w:r>
      <w:r>
        <w:t>(</w:t>
      </w:r>
      <w:proofErr w:type="spellStart"/>
      <w:r>
        <w:t>adm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parques</w:t>
      </w:r>
      <w:r>
        <w:rPr>
          <w:spacing w:val="-3"/>
        </w:rPr>
        <w:t xml:space="preserve"> </w:t>
      </w:r>
      <w:r>
        <w:rPr>
          <w:spacing w:val="-2"/>
        </w:rPr>
        <w:t>Nacionales)</w:t>
      </w:r>
    </w:p>
    <w:p w:rsidR="00F67C27" w:rsidRDefault="00F67C27" w:rsidP="00F97DD9">
      <w:pPr>
        <w:pStyle w:val="Textoindependiente"/>
        <w:spacing w:before="10"/>
        <w:ind w:left="0" w:right="680" w:firstLine="0"/>
        <w:jc w:val="left"/>
      </w:pPr>
    </w:p>
    <w:p w:rsidR="00DD36F9" w:rsidRDefault="0063723D" w:rsidP="00F97DD9">
      <w:pPr>
        <w:pStyle w:val="Textoindependiente"/>
        <w:spacing w:before="1" w:line="489" w:lineRule="auto"/>
        <w:ind w:left="0" w:right="680" w:firstLine="0"/>
        <w:jc w:val="left"/>
      </w:pPr>
      <w:r>
        <w:t>Medioambiente:</w:t>
      </w:r>
      <w:r>
        <w:rPr>
          <w:spacing w:val="-5"/>
        </w:rPr>
        <w:t xml:space="preserve"> </w:t>
      </w:r>
      <w:proofErr w:type="spellStart"/>
      <w:r>
        <w:t>Felix</w:t>
      </w:r>
      <w:proofErr w:type="spellEnd"/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Fuente.</w:t>
      </w:r>
      <w:r>
        <w:rPr>
          <w:spacing w:val="-2"/>
        </w:rPr>
        <w:t xml:space="preserve"> </w:t>
      </w:r>
      <w:r>
        <w:t>Fuente.</w:t>
      </w:r>
      <w:r>
        <w:rPr>
          <w:spacing w:val="-2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mensaje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futuro' Ecoturismo: Sistemas Naturales y Urbanos (Roberto </w:t>
      </w:r>
      <w:proofErr w:type="spellStart"/>
      <w:r>
        <w:t>Boullon</w:t>
      </w:r>
      <w:proofErr w:type="spellEnd"/>
      <w:r>
        <w:t>)</w:t>
      </w:r>
    </w:p>
    <w:p w:rsidR="00F67C27" w:rsidRDefault="0063723D" w:rsidP="00F97DD9">
      <w:pPr>
        <w:pStyle w:val="Textoindependiente"/>
        <w:spacing w:before="36" w:line="494" w:lineRule="auto"/>
        <w:ind w:left="0" w:right="680" w:firstLine="0"/>
        <w:jc w:val="left"/>
      </w:pPr>
      <w:r>
        <w:t>Gestión</w:t>
      </w:r>
      <w:r>
        <w:rPr>
          <w:spacing w:val="39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hoteles</w:t>
      </w:r>
      <w:r>
        <w:rPr>
          <w:spacing w:val="-5"/>
        </w:rPr>
        <w:t xml:space="preserve"> </w:t>
      </w:r>
      <w:r>
        <w:t>Sustentables</w:t>
      </w:r>
      <w:r>
        <w:rPr>
          <w:spacing w:val="40"/>
        </w:rPr>
        <w:t xml:space="preserve"> </w:t>
      </w:r>
      <w:r>
        <w:t>(Diego</w:t>
      </w:r>
      <w:r>
        <w:rPr>
          <w:spacing w:val="-2"/>
        </w:rPr>
        <w:t xml:space="preserve"> </w:t>
      </w:r>
      <w:proofErr w:type="spellStart"/>
      <w:r>
        <w:t>Mancusi</w:t>
      </w:r>
      <w:proofErr w:type="spellEnd"/>
      <w:r>
        <w:t xml:space="preserve">)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: Gro Harlem </w:t>
      </w:r>
      <w:proofErr w:type="spellStart"/>
      <w:r>
        <w:t>Bruntland</w:t>
      </w:r>
      <w:proofErr w:type="spellEnd"/>
    </w:p>
    <w:p w:rsidR="00F67C27" w:rsidRDefault="0063723D" w:rsidP="00F97DD9">
      <w:pPr>
        <w:pStyle w:val="Textoindependiente"/>
        <w:spacing w:line="489" w:lineRule="auto"/>
        <w:ind w:left="0" w:right="680" w:firstLine="0"/>
        <w:jc w:val="left"/>
      </w:pPr>
      <w:r>
        <w:t>Ecoturismo,</w:t>
      </w:r>
      <w:r>
        <w:rPr>
          <w:spacing w:val="-7"/>
        </w:rPr>
        <w:t xml:space="preserve"> </w:t>
      </w:r>
      <w:r>
        <w:t>Naturaleza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sostenible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Diana,</w:t>
      </w:r>
      <w:r>
        <w:rPr>
          <w:spacing w:val="-8"/>
        </w:rPr>
        <w:t xml:space="preserve"> </w:t>
      </w:r>
      <w:r>
        <w:t>MEX Sustentabilidad y Responsabilidad Social para Docentes (IARSE)</w:t>
      </w:r>
    </w:p>
    <w:p w:rsidR="00F67C27" w:rsidRDefault="0063723D" w:rsidP="00F97DD9">
      <w:pPr>
        <w:pStyle w:val="Textoindependiente"/>
        <w:ind w:left="0" w:right="680" w:firstLine="0"/>
      </w:pPr>
      <w:r>
        <w:lastRenderedPageBreak/>
        <w:t>Hacia una hotelería más sustentable y Más verde. Hoteles más Verdes, claves para una gestión eco responsable</w:t>
      </w:r>
      <w:r>
        <w:rPr>
          <w:spacing w:val="40"/>
        </w:rPr>
        <w:t xml:space="preserve"> </w:t>
      </w:r>
      <w:r>
        <w:t xml:space="preserve">y </w:t>
      </w:r>
      <w:proofErr w:type="spellStart"/>
      <w:r>
        <w:t>ecoeficiente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Asoc</w:t>
      </w:r>
      <w:proofErr w:type="spellEnd"/>
      <w:r>
        <w:t xml:space="preserve">. de Hoteles de Turismo de </w:t>
      </w:r>
      <w:r>
        <w:rPr>
          <w:spacing w:val="-2"/>
        </w:rPr>
        <w:t>Argentina)</w:t>
      </w:r>
    </w:p>
    <w:p w:rsidR="0062204F" w:rsidRDefault="0063723D" w:rsidP="00F97DD9">
      <w:pPr>
        <w:pStyle w:val="Textoindependiente"/>
        <w:tabs>
          <w:tab w:val="left" w:pos="2341"/>
          <w:tab w:val="left" w:pos="2654"/>
          <w:tab w:val="left" w:pos="3869"/>
          <w:tab w:val="left" w:pos="4863"/>
          <w:tab w:val="left" w:pos="6169"/>
          <w:tab w:val="left" w:pos="7615"/>
          <w:tab w:val="left" w:pos="8070"/>
        </w:tabs>
        <w:spacing w:before="33" w:line="548" w:lineRule="exact"/>
        <w:ind w:left="0" w:right="680" w:firstLine="48"/>
        <w:jc w:val="left"/>
      </w:pPr>
      <w:proofErr w:type="spellStart"/>
      <w:r>
        <w:t>Onu</w:t>
      </w:r>
      <w:proofErr w:type="spellEnd"/>
      <w:r>
        <w:t xml:space="preserve"> Turismo: Los Objetivos de Desarrollo Sostenible y la Agenda 2030 </w:t>
      </w:r>
    </w:p>
    <w:p w:rsidR="00F67C27" w:rsidRDefault="0063723D" w:rsidP="00F97DD9">
      <w:pPr>
        <w:pStyle w:val="Textoindependiente"/>
        <w:tabs>
          <w:tab w:val="left" w:pos="2341"/>
          <w:tab w:val="left" w:pos="2654"/>
          <w:tab w:val="left" w:pos="3869"/>
          <w:tab w:val="left" w:pos="4863"/>
          <w:tab w:val="left" w:pos="6169"/>
          <w:tab w:val="left" w:pos="7615"/>
          <w:tab w:val="left" w:pos="8070"/>
        </w:tabs>
        <w:spacing w:before="33" w:line="548" w:lineRule="exact"/>
        <w:ind w:left="0" w:right="680" w:firstLine="48"/>
        <w:jc w:val="left"/>
      </w:pPr>
      <w:r>
        <w:rPr>
          <w:spacing w:val="-2"/>
        </w:rPr>
        <w:t>Turismo</w:t>
      </w:r>
      <w:r w:rsidR="008F51DE">
        <w:rPr>
          <w:spacing w:val="-2"/>
        </w:rPr>
        <w:t xml:space="preserve"> y </w:t>
      </w:r>
      <w:r w:rsidR="0062204F">
        <w:rPr>
          <w:spacing w:val="-2"/>
        </w:rPr>
        <w:t xml:space="preserve"> </w:t>
      </w:r>
      <w:proofErr w:type="spellStart"/>
      <w:r>
        <w:rPr>
          <w:spacing w:val="-2"/>
        </w:rPr>
        <w:t>Ciudadanía.Turismo</w:t>
      </w:r>
      <w:proofErr w:type="spellEnd"/>
      <w:r w:rsidR="0062204F">
        <w:t xml:space="preserve"> </w:t>
      </w:r>
      <w:r>
        <w:rPr>
          <w:spacing w:val="-2"/>
        </w:rPr>
        <w:t>sustentable,</w:t>
      </w:r>
      <w:r w:rsidR="0062204F">
        <w:t xml:space="preserve"> </w:t>
      </w:r>
      <w:r>
        <w:rPr>
          <w:spacing w:val="-2"/>
        </w:rPr>
        <w:t>conservación,</w:t>
      </w:r>
      <w:r w:rsidR="0062204F">
        <w:rPr>
          <w:spacing w:val="-2"/>
        </w:rPr>
        <w:t xml:space="preserve"> </w:t>
      </w:r>
      <w:r>
        <w:rPr>
          <w:spacing w:val="-4"/>
        </w:rPr>
        <w:t>las</w:t>
      </w:r>
      <w:r w:rsidR="0062204F">
        <w:t xml:space="preserve"> </w:t>
      </w:r>
      <w:r>
        <w:rPr>
          <w:spacing w:val="-4"/>
        </w:rPr>
        <w:t>tres</w:t>
      </w:r>
      <w:r w:rsidR="0062204F">
        <w:t xml:space="preserve"> </w:t>
      </w:r>
      <w:r>
        <w:t>dimensiones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sustentabilidad.</w:t>
      </w:r>
      <w:r>
        <w:rPr>
          <w:spacing w:val="-5"/>
        </w:rPr>
        <w:t xml:space="preserve"> </w:t>
      </w:r>
      <w:r>
        <w:t>MINTUR.</w:t>
      </w:r>
      <w:r>
        <w:rPr>
          <w:spacing w:val="-5"/>
        </w:rPr>
        <w:t xml:space="preserve"> </w:t>
      </w:r>
      <w:r>
        <w:t>2017.</w:t>
      </w:r>
      <w:r>
        <w:rPr>
          <w:spacing w:val="-6"/>
        </w:rPr>
        <w:t xml:space="preserve"> </w:t>
      </w:r>
      <w:r>
        <w:t>Subsecretaría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rPr>
          <w:spacing w:val="-2"/>
        </w:rPr>
        <w:t>turística.</w:t>
      </w:r>
    </w:p>
    <w:p w:rsidR="00F67C27" w:rsidRDefault="00F67C27" w:rsidP="00F97DD9">
      <w:pPr>
        <w:pStyle w:val="Textoindependiente"/>
        <w:spacing w:before="16"/>
        <w:ind w:left="0" w:right="680" w:firstLine="0"/>
        <w:jc w:val="left"/>
      </w:pPr>
    </w:p>
    <w:p w:rsidR="00F67C27" w:rsidRDefault="0063723D" w:rsidP="00F97DD9">
      <w:pPr>
        <w:pStyle w:val="Textoindependiente"/>
        <w:ind w:left="0" w:right="680" w:firstLine="0"/>
        <w:jc w:val="left"/>
      </w:pPr>
      <w:r>
        <w:t>Como</w:t>
      </w:r>
      <w:r>
        <w:rPr>
          <w:spacing w:val="-5"/>
        </w:rPr>
        <w:t xml:space="preserve"> </w:t>
      </w:r>
      <w:r>
        <w:t>preparar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Negocios</w:t>
      </w:r>
      <w:r>
        <w:rPr>
          <w:spacing w:val="-4"/>
        </w:rPr>
        <w:t xml:space="preserve"> </w:t>
      </w:r>
      <w:r>
        <w:t>Exitoso.</w:t>
      </w:r>
      <w:r>
        <w:rPr>
          <w:spacing w:val="-3"/>
        </w:rPr>
        <w:t xml:space="preserve"> </w:t>
      </w:r>
      <w:r>
        <w:t>Greg</w:t>
      </w:r>
      <w:r>
        <w:rPr>
          <w:spacing w:val="42"/>
        </w:rPr>
        <w:t xml:space="preserve"> </w:t>
      </w:r>
      <w:r>
        <w:t>B.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Dickson</w:t>
      </w:r>
      <w:proofErr w:type="spellEnd"/>
    </w:p>
    <w:p w:rsidR="00F67C27" w:rsidRDefault="00F67C27" w:rsidP="00F97DD9">
      <w:pPr>
        <w:pStyle w:val="Textoindependiente"/>
        <w:spacing w:before="10"/>
        <w:ind w:left="0" w:right="680" w:firstLine="0"/>
        <w:jc w:val="left"/>
      </w:pPr>
    </w:p>
    <w:p w:rsidR="00F67C27" w:rsidRDefault="0063723D" w:rsidP="00F97DD9">
      <w:pPr>
        <w:pStyle w:val="Textoindependiente"/>
        <w:spacing w:line="273" w:lineRule="auto"/>
        <w:ind w:left="0" w:right="680" w:firstLine="0"/>
      </w:pPr>
      <w:r>
        <w:t>Drucker</w:t>
      </w:r>
      <w:r>
        <w:rPr>
          <w:spacing w:val="-3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“Los nuevos</w:t>
      </w:r>
      <w:r>
        <w:rPr>
          <w:spacing w:val="-3"/>
        </w:rPr>
        <w:t xml:space="preserve"> </w:t>
      </w:r>
      <w:r>
        <w:t>desafíos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Administración 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siglo</w:t>
      </w:r>
      <w:r>
        <w:rPr>
          <w:spacing w:val="-4"/>
        </w:rPr>
        <w:t xml:space="preserve"> </w:t>
      </w:r>
      <w:r>
        <w:t>XXI”,</w:t>
      </w:r>
      <w:r>
        <w:rPr>
          <w:spacing w:val="-6"/>
        </w:rPr>
        <w:t xml:space="preserve"> </w:t>
      </w:r>
      <w:r>
        <w:t>Editorial Sudamericana,</w:t>
      </w:r>
      <w:r>
        <w:rPr>
          <w:spacing w:val="-1"/>
        </w:rPr>
        <w:t xml:space="preserve"> </w:t>
      </w:r>
      <w:r>
        <w:t>Management;</w:t>
      </w:r>
    </w:p>
    <w:p w:rsidR="00F67C27" w:rsidRDefault="0063723D" w:rsidP="00F97DD9">
      <w:pPr>
        <w:pStyle w:val="Textoindependiente"/>
        <w:spacing w:before="208"/>
        <w:ind w:left="0" w:right="680" w:firstLine="0"/>
        <w:jc w:val="left"/>
      </w:pPr>
      <w:r>
        <w:t>Peter</w:t>
      </w:r>
      <w:r>
        <w:rPr>
          <w:spacing w:val="50"/>
        </w:rPr>
        <w:t xml:space="preserve"> </w:t>
      </w:r>
      <w:r>
        <w:t>Drucker,</w:t>
      </w:r>
      <w:r>
        <w:rPr>
          <w:spacing w:val="53"/>
        </w:rPr>
        <w:t xml:space="preserve"> </w:t>
      </w:r>
      <w:r>
        <w:t>"La</w:t>
      </w:r>
      <w:r>
        <w:rPr>
          <w:spacing w:val="55"/>
        </w:rPr>
        <w:t xml:space="preserve"> </w:t>
      </w:r>
      <w:r>
        <w:t>gerencia,</w:t>
      </w:r>
      <w:r>
        <w:rPr>
          <w:spacing w:val="53"/>
        </w:rPr>
        <w:t xml:space="preserve"> </w:t>
      </w:r>
      <w:r>
        <w:t>Tareas,</w:t>
      </w:r>
      <w:r>
        <w:rPr>
          <w:spacing w:val="48"/>
        </w:rPr>
        <w:t xml:space="preserve"> </w:t>
      </w:r>
      <w:r>
        <w:t>Responsabilidades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Prácticas,</w:t>
      </w:r>
      <w:r>
        <w:rPr>
          <w:spacing w:val="53"/>
        </w:rPr>
        <w:t xml:space="preserve"> </w:t>
      </w:r>
      <w:r>
        <w:t>Ed.</w:t>
      </w:r>
      <w:r>
        <w:rPr>
          <w:spacing w:val="52"/>
        </w:rPr>
        <w:t xml:space="preserve"> </w:t>
      </w:r>
      <w:r>
        <w:rPr>
          <w:spacing w:val="-5"/>
        </w:rPr>
        <w:t>El</w:t>
      </w:r>
    </w:p>
    <w:p w:rsidR="00F67C27" w:rsidRDefault="0063723D" w:rsidP="00F97DD9">
      <w:pPr>
        <w:pStyle w:val="Textoindependiente"/>
        <w:spacing w:before="1"/>
        <w:ind w:left="0" w:right="680" w:firstLine="0"/>
        <w:jc w:val="left"/>
      </w:pPr>
      <w:r>
        <w:rPr>
          <w:spacing w:val="-2"/>
        </w:rPr>
        <w:t>Ateneo.</w:t>
      </w:r>
    </w:p>
    <w:p w:rsidR="00F67C27" w:rsidRDefault="0063723D" w:rsidP="00F97DD9">
      <w:pPr>
        <w:pStyle w:val="Textoindependiente"/>
        <w:spacing w:before="202" w:line="480" w:lineRule="auto"/>
        <w:ind w:left="0" w:right="680" w:firstLine="0"/>
        <w:jc w:val="left"/>
      </w:pPr>
      <w:r>
        <w:t>Turismo</w:t>
      </w:r>
      <w:r>
        <w:rPr>
          <w:spacing w:val="-6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Comunitario: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aporte</w:t>
      </w:r>
      <w:r>
        <w:rPr>
          <w:spacing w:val="-5"/>
        </w:rPr>
        <w:t xml:space="preserve"> </w:t>
      </w:r>
      <w:r>
        <w:t>metodológico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herramientas</w:t>
      </w:r>
      <w:r>
        <w:rPr>
          <w:spacing w:val="-5"/>
        </w:rPr>
        <w:t xml:space="preserve"> </w:t>
      </w:r>
      <w:r>
        <w:t>prácticas La gestión aplicada a Hotelería y Turismo. J Luis Feijoo</w:t>
      </w:r>
    </w:p>
    <w:sectPr w:rsidR="00F67C27">
      <w:pgSz w:w="11910" w:h="16840"/>
      <w:pgMar w:top="108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137C9"/>
    <w:multiLevelType w:val="multilevel"/>
    <w:tmpl w:val="98D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6382"/>
    <w:multiLevelType w:val="hybridMultilevel"/>
    <w:tmpl w:val="778EFA42"/>
    <w:lvl w:ilvl="0" w:tplc="73FE5460">
      <w:start w:val="1"/>
      <w:numFmt w:val="decimal"/>
      <w:lvlText w:val="%1)"/>
      <w:lvlJc w:val="left"/>
      <w:pPr>
        <w:ind w:left="176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81" w:hanging="360"/>
      </w:pPr>
    </w:lvl>
    <w:lvl w:ilvl="2" w:tplc="2C0A001B" w:tentative="1">
      <w:start w:val="1"/>
      <w:numFmt w:val="lowerRoman"/>
      <w:lvlText w:val="%3."/>
      <w:lvlJc w:val="right"/>
      <w:pPr>
        <w:ind w:left="3201" w:hanging="180"/>
      </w:pPr>
    </w:lvl>
    <w:lvl w:ilvl="3" w:tplc="2C0A000F" w:tentative="1">
      <w:start w:val="1"/>
      <w:numFmt w:val="decimal"/>
      <w:lvlText w:val="%4."/>
      <w:lvlJc w:val="left"/>
      <w:pPr>
        <w:ind w:left="3921" w:hanging="360"/>
      </w:pPr>
    </w:lvl>
    <w:lvl w:ilvl="4" w:tplc="2C0A0019" w:tentative="1">
      <w:start w:val="1"/>
      <w:numFmt w:val="lowerLetter"/>
      <w:lvlText w:val="%5."/>
      <w:lvlJc w:val="left"/>
      <w:pPr>
        <w:ind w:left="4641" w:hanging="360"/>
      </w:pPr>
    </w:lvl>
    <w:lvl w:ilvl="5" w:tplc="2C0A001B" w:tentative="1">
      <w:start w:val="1"/>
      <w:numFmt w:val="lowerRoman"/>
      <w:lvlText w:val="%6."/>
      <w:lvlJc w:val="right"/>
      <w:pPr>
        <w:ind w:left="5361" w:hanging="180"/>
      </w:pPr>
    </w:lvl>
    <w:lvl w:ilvl="6" w:tplc="2C0A000F" w:tentative="1">
      <w:start w:val="1"/>
      <w:numFmt w:val="decimal"/>
      <w:lvlText w:val="%7."/>
      <w:lvlJc w:val="left"/>
      <w:pPr>
        <w:ind w:left="6081" w:hanging="360"/>
      </w:pPr>
    </w:lvl>
    <w:lvl w:ilvl="7" w:tplc="2C0A0019" w:tentative="1">
      <w:start w:val="1"/>
      <w:numFmt w:val="lowerLetter"/>
      <w:lvlText w:val="%8."/>
      <w:lvlJc w:val="left"/>
      <w:pPr>
        <w:ind w:left="6801" w:hanging="360"/>
      </w:pPr>
    </w:lvl>
    <w:lvl w:ilvl="8" w:tplc="2C0A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">
    <w:nsid w:val="23442597"/>
    <w:multiLevelType w:val="hybridMultilevel"/>
    <w:tmpl w:val="8D1C16DA"/>
    <w:lvl w:ilvl="0" w:tplc="EF38CF42">
      <w:numFmt w:val="bullet"/>
      <w:lvlText w:val=""/>
      <w:lvlJc w:val="left"/>
      <w:pPr>
        <w:ind w:left="681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02E0712">
      <w:numFmt w:val="bullet"/>
      <w:lvlText w:val="•"/>
      <w:lvlJc w:val="left"/>
      <w:pPr>
        <w:ind w:left="1547" w:hanging="322"/>
      </w:pPr>
      <w:rPr>
        <w:rFonts w:hint="default"/>
        <w:lang w:val="es-ES" w:eastAsia="en-US" w:bidi="ar-SA"/>
      </w:rPr>
    </w:lvl>
    <w:lvl w:ilvl="2" w:tplc="7C14A2BC">
      <w:numFmt w:val="bullet"/>
      <w:lvlText w:val="•"/>
      <w:lvlJc w:val="left"/>
      <w:pPr>
        <w:ind w:left="2415" w:hanging="322"/>
      </w:pPr>
      <w:rPr>
        <w:rFonts w:hint="default"/>
        <w:lang w:val="es-ES" w:eastAsia="en-US" w:bidi="ar-SA"/>
      </w:rPr>
    </w:lvl>
    <w:lvl w:ilvl="3" w:tplc="B6F216B4">
      <w:numFmt w:val="bullet"/>
      <w:lvlText w:val="•"/>
      <w:lvlJc w:val="left"/>
      <w:pPr>
        <w:ind w:left="3283" w:hanging="322"/>
      </w:pPr>
      <w:rPr>
        <w:rFonts w:hint="default"/>
        <w:lang w:val="es-ES" w:eastAsia="en-US" w:bidi="ar-SA"/>
      </w:rPr>
    </w:lvl>
    <w:lvl w:ilvl="4" w:tplc="6AE43896">
      <w:numFmt w:val="bullet"/>
      <w:lvlText w:val="•"/>
      <w:lvlJc w:val="left"/>
      <w:pPr>
        <w:ind w:left="4151" w:hanging="322"/>
      </w:pPr>
      <w:rPr>
        <w:rFonts w:hint="default"/>
        <w:lang w:val="es-ES" w:eastAsia="en-US" w:bidi="ar-SA"/>
      </w:rPr>
    </w:lvl>
    <w:lvl w:ilvl="5" w:tplc="48F08D1E">
      <w:numFmt w:val="bullet"/>
      <w:lvlText w:val="•"/>
      <w:lvlJc w:val="left"/>
      <w:pPr>
        <w:ind w:left="5019" w:hanging="322"/>
      </w:pPr>
      <w:rPr>
        <w:rFonts w:hint="default"/>
        <w:lang w:val="es-ES" w:eastAsia="en-US" w:bidi="ar-SA"/>
      </w:rPr>
    </w:lvl>
    <w:lvl w:ilvl="6" w:tplc="18EC89F4">
      <w:numFmt w:val="bullet"/>
      <w:lvlText w:val="•"/>
      <w:lvlJc w:val="left"/>
      <w:pPr>
        <w:ind w:left="5887" w:hanging="322"/>
      </w:pPr>
      <w:rPr>
        <w:rFonts w:hint="default"/>
        <w:lang w:val="es-ES" w:eastAsia="en-US" w:bidi="ar-SA"/>
      </w:rPr>
    </w:lvl>
    <w:lvl w:ilvl="7" w:tplc="CCBAAF44">
      <w:numFmt w:val="bullet"/>
      <w:lvlText w:val="•"/>
      <w:lvlJc w:val="left"/>
      <w:pPr>
        <w:ind w:left="6755" w:hanging="322"/>
      </w:pPr>
      <w:rPr>
        <w:rFonts w:hint="default"/>
        <w:lang w:val="es-ES" w:eastAsia="en-US" w:bidi="ar-SA"/>
      </w:rPr>
    </w:lvl>
    <w:lvl w:ilvl="8" w:tplc="43569564">
      <w:numFmt w:val="bullet"/>
      <w:lvlText w:val="•"/>
      <w:lvlJc w:val="left"/>
      <w:pPr>
        <w:ind w:left="7623" w:hanging="322"/>
      </w:pPr>
      <w:rPr>
        <w:rFonts w:hint="default"/>
        <w:lang w:val="es-ES" w:eastAsia="en-US" w:bidi="ar-SA"/>
      </w:rPr>
    </w:lvl>
  </w:abstractNum>
  <w:abstractNum w:abstractNumId="3">
    <w:nsid w:val="26F9687E"/>
    <w:multiLevelType w:val="hybridMultilevel"/>
    <w:tmpl w:val="F62699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62282"/>
    <w:multiLevelType w:val="hybridMultilevel"/>
    <w:tmpl w:val="2BC8EBD6"/>
    <w:lvl w:ilvl="0" w:tplc="1FD80C0A">
      <w:numFmt w:val="bullet"/>
      <w:lvlText w:val=""/>
      <w:lvlJc w:val="left"/>
      <w:pPr>
        <w:ind w:left="681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2686F02">
      <w:numFmt w:val="bullet"/>
      <w:lvlText w:val="•"/>
      <w:lvlJc w:val="left"/>
      <w:pPr>
        <w:ind w:left="1547" w:hanging="322"/>
      </w:pPr>
      <w:rPr>
        <w:rFonts w:hint="default"/>
        <w:lang w:val="es-ES" w:eastAsia="en-US" w:bidi="ar-SA"/>
      </w:rPr>
    </w:lvl>
    <w:lvl w:ilvl="2" w:tplc="14A664A6">
      <w:numFmt w:val="bullet"/>
      <w:lvlText w:val="•"/>
      <w:lvlJc w:val="left"/>
      <w:pPr>
        <w:ind w:left="2415" w:hanging="322"/>
      </w:pPr>
      <w:rPr>
        <w:rFonts w:hint="default"/>
        <w:lang w:val="es-ES" w:eastAsia="en-US" w:bidi="ar-SA"/>
      </w:rPr>
    </w:lvl>
    <w:lvl w:ilvl="3" w:tplc="92FE96F2">
      <w:numFmt w:val="bullet"/>
      <w:lvlText w:val="•"/>
      <w:lvlJc w:val="left"/>
      <w:pPr>
        <w:ind w:left="3283" w:hanging="322"/>
      </w:pPr>
      <w:rPr>
        <w:rFonts w:hint="default"/>
        <w:lang w:val="es-ES" w:eastAsia="en-US" w:bidi="ar-SA"/>
      </w:rPr>
    </w:lvl>
    <w:lvl w:ilvl="4" w:tplc="4CC20E12">
      <w:numFmt w:val="bullet"/>
      <w:lvlText w:val="•"/>
      <w:lvlJc w:val="left"/>
      <w:pPr>
        <w:ind w:left="4151" w:hanging="322"/>
      </w:pPr>
      <w:rPr>
        <w:rFonts w:hint="default"/>
        <w:lang w:val="es-ES" w:eastAsia="en-US" w:bidi="ar-SA"/>
      </w:rPr>
    </w:lvl>
    <w:lvl w:ilvl="5" w:tplc="0CB28E34">
      <w:numFmt w:val="bullet"/>
      <w:lvlText w:val="•"/>
      <w:lvlJc w:val="left"/>
      <w:pPr>
        <w:ind w:left="5019" w:hanging="322"/>
      </w:pPr>
      <w:rPr>
        <w:rFonts w:hint="default"/>
        <w:lang w:val="es-ES" w:eastAsia="en-US" w:bidi="ar-SA"/>
      </w:rPr>
    </w:lvl>
    <w:lvl w:ilvl="6" w:tplc="DAE64C32">
      <w:numFmt w:val="bullet"/>
      <w:lvlText w:val="•"/>
      <w:lvlJc w:val="left"/>
      <w:pPr>
        <w:ind w:left="5887" w:hanging="322"/>
      </w:pPr>
      <w:rPr>
        <w:rFonts w:hint="default"/>
        <w:lang w:val="es-ES" w:eastAsia="en-US" w:bidi="ar-SA"/>
      </w:rPr>
    </w:lvl>
    <w:lvl w:ilvl="7" w:tplc="8592C134">
      <w:numFmt w:val="bullet"/>
      <w:lvlText w:val="•"/>
      <w:lvlJc w:val="left"/>
      <w:pPr>
        <w:ind w:left="6755" w:hanging="322"/>
      </w:pPr>
      <w:rPr>
        <w:rFonts w:hint="default"/>
        <w:lang w:val="es-ES" w:eastAsia="en-US" w:bidi="ar-SA"/>
      </w:rPr>
    </w:lvl>
    <w:lvl w:ilvl="8" w:tplc="9C0C25CC">
      <w:numFmt w:val="bullet"/>
      <w:lvlText w:val="•"/>
      <w:lvlJc w:val="left"/>
      <w:pPr>
        <w:ind w:left="7623" w:hanging="32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27"/>
    <w:rsid w:val="00005422"/>
    <w:rsid w:val="0001272B"/>
    <w:rsid w:val="001C45C0"/>
    <w:rsid w:val="001D787A"/>
    <w:rsid w:val="00245505"/>
    <w:rsid w:val="00426143"/>
    <w:rsid w:val="004A6723"/>
    <w:rsid w:val="004E447D"/>
    <w:rsid w:val="00603248"/>
    <w:rsid w:val="0062204F"/>
    <w:rsid w:val="0063482C"/>
    <w:rsid w:val="0063723D"/>
    <w:rsid w:val="008C5BCF"/>
    <w:rsid w:val="008F51DE"/>
    <w:rsid w:val="009365E6"/>
    <w:rsid w:val="00936BC2"/>
    <w:rsid w:val="00980FE8"/>
    <w:rsid w:val="00BF0BDC"/>
    <w:rsid w:val="00C30325"/>
    <w:rsid w:val="00C41177"/>
    <w:rsid w:val="00CC33B4"/>
    <w:rsid w:val="00D70E1D"/>
    <w:rsid w:val="00DD36F9"/>
    <w:rsid w:val="00E5044D"/>
    <w:rsid w:val="00EA18A2"/>
    <w:rsid w:val="00F67C27"/>
    <w:rsid w:val="00F97DD9"/>
    <w:rsid w:val="00FE0E1D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BB752-1DCA-4061-8986-8F0C97D7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81" w:firstLine="720"/>
      <w:jc w:val="both"/>
    </w:pPr>
  </w:style>
  <w:style w:type="paragraph" w:styleId="Prrafodelista">
    <w:name w:val="List Paragraph"/>
    <w:basedOn w:val="Normal"/>
    <w:uiPriority w:val="1"/>
    <w:qFormat/>
    <w:pPr>
      <w:ind w:left="681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936BC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va.com/es/sostenibilidad/que-es-el-medioambiente-y-por-que-es-clave-para-la-vida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Nuñez</dc:creator>
  <cp:lastModifiedBy>Cuenta Microsoft</cp:lastModifiedBy>
  <cp:revision>2</cp:revision>
  <dcterms:created xsi:type="dcterms:W3CDTF">2025-04-04T12:22:00Z</dcterms:created>
  <dcterms:modified xsi:type="dcterms:W3CDTF">2025-04-04T12:22:00Z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iLovePDF</vt:lpwstr>
  </property>
</Properties>
</file>